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A52" w:rsidRDefault="00981A52" w:rsidP="00981A52">
      <w:pPr>
        <w:pStyle w:val="ListParagraph"/>
        <w:ind w:left="360"/>
        <w:rPr>
          <w:rFonts w:ascii="Arial" w:hAnsi="Arial" w:cs="Arial"/>
          <w:b/>
          <w:bCs/>
          <w:sz w:val="24"/>
          <w:szCs w:val="24"/>
        </w:rPr>
      </w:pPr>
      <w:r>
        <w:rPr>
          <w:rFonts w:ascii="Arial" w:hAnsi="Arial" w:cs="Arial"/>
          <w:b/>
          <w:bCs/>
          <w:sz w:val="24"/>
          <w:szCs w:val="24"/>
        </w:rPr>
        <w:t>HOLIDAY AND TERM DATE CLARIFICATION:</w:t>
      </w:r>
    </w:p>
    <w:p w:rsidR="00981A52" w:rsidRDefault="00981A52" w:rsidP="00981A52">
      <w:pPr>
        <w:pStyle w:val="ListParagraph"/>
        <w:numPr>
          <w:ilvl w:val="0"/>
          <w:numId w:val="1"/>
        </w:numPr>
        <w:rPr>
          <w:rFonts w:ascii="Arial" w:hAnsi="Arial" w:cs="Arial"/>
          <w:b/>
          <w:bCs/>
          <w:sz w:val="24"/>
          <w:szCs w:val="24"/>
        </w:rPr>
      </w:pPr>
      <w:r>
        <w:rPr>
          <w:rFonts w:ascii="Arial" w:hAnsi="Arial" w:cs="Arial"/>
          <w:sz w:val="24"/>
          <w:szCs w:val="24"/>
        </w:rPr>
        <w:t xml:space="preserve">We aim to have </w:t>
      </w:r>
      <w:r>
        <w:rPr>
          <w:rFonts w:ascii="Arial" w:hAnsi="Arial" w:cs="Arial"/>
          <w:b/>
          <w:bCs/>
          <w:sz w:val="24"/>
          <w:szCs w:val="24"/>
        </w:rPr>
        <w:t>36 weeks</w:t>
      </w:r>
      <w:r>
        <w:rPr>
          <w:rFonts w:ascii="Arial" w:hAnsi="Arial" w:cs="Arial"/>
          <w:sz w:val="24"/>
          <w:szCs w:val="24"/>
        </w:rPr>
        <w:t xml:space="preserve"> of teaching days per year (mainstream schools have 39 weeks), but in practice we have </w:t>
      </w:r>
      <w:r>
        <w:rPr>
          <w:rFonts w:ascii="Arial" w:hAnsi="Arial" w:cs="Arial"/>
          <w:b/>
          <w:bCs/>
          <w:sz w:val="24"/>
          <w:szCs w:val="24"/>
        </w:rPr>
        <w:t>between</w:t>
      </w:r>
      <w:r>
        <w:rPr>
          <w:rFonts w:ascii="Arial" w:hAnsi="Arial" w:cs="Arial"/>
          <w:sz w:val="24"/>
          <w:szCs w:val="24"/>
        </w:rPr>
        <w:t xml:space="preserve"> </w:t>
      </w:r>
      <w:r>
        <w:rPr>
          <w:rFonts w:ascii="Arial" w:hAnsi="Arial" w:cs="Arial"/>
          <w:b/>
          <w:bCs/>
          <w:sz w:val="24"/>
          <w:szCs w:val="24"/>
        </w:rPr>
        <w:t xml:space="preserve">34 and 36 weeks of actual teaching days. </w:t>
      </w:r>
    </w:p>
    <w:p w:rsidR="00981A52" w:rsidRDefault="00981A52" w:rsidP="00981A52">
      <w:pPr>
        <w:pStyle w:val="ListParagraph"/>
        <w:numPr>
          <w:ilvl w:val="0"/>
          <w:numId w:val="1"/>
        </w:numPr>
        <w:rPr>
          <w:rFonts w:ascii="Arial" w:hAnsi="Arial" w:cs="Arial"/>
          <w:sz w:val="24"/>
          <w:szCs w:val="24"/>
        </w:rPr>
      </w:pPr>
      <w:r>
        <w:rPr>
          <w:rFonts w:ascii="Arial" w:hAnsi="Arial" w:cs="Arial"/>
          <w:sz w:val="24"/>
          <w:szCs w:val="24"/>
        </w:rPr>
        <w:t>Differences in the school year are generally a result of factors such as: an early or late Easter, day of the week for Christmas/New Year, you can’t start term on Fridays or end term on Mondays, etc.</w:t>
      </w:r>
    </w:p>
    <w:p w:rsidR="00981A52" w:rsidRDefault="00981A52" w:rsidP="00981A52">
      <w:pPr>
        <w:pStyle w:val="ListParagraph"/>
        <w:numPr>
          <w:ilvl w:val="0"/>
          <w:numId w:val="1"/>
        </w:numPr>
        <w:rPr>
          <w:rFonts w:ascii="Arial" w:hAnsi="Arial" w:cs="Arial"/>
          <w:sz w:val="24"/>
          <w:szCs w:val="24"/>
          <w:u w:val="single"/>
        </w:rPr>
      </w:pPr>
      <w:r>
        <w:rPr>
          <w:rFonts w:ascii="Arial" w:hAnsi="Arial" w:cs="Arial"/>
          <w:sz w:val="24"/>
          <w:szCs w:val="24"/>
        </w:rPr>
        <w:t>Some people have asked whether MAD (Moderation and Assessment Day) days were add-ons to the term length. This is not the case - term dates were set before the MAD days were invented.</w:t>
      </w:r>
    </w:p>
    <w:p w:rsidR="00981A52" w:rsidRDefault="00981A52" w:rsidP="00981A52">
      <w:pPr>
        <w:pStyle w:val="ListParagraph"/>
        <w:numPr>
          <w:ilvl w:val="0"/>
          <w:numId w:val="1"/>
        </w:numPr>
        <w:rPr>
          <w:rFonts w:ascii="Arial" w:hAnsi="Arial" w:cs="Arial"/>
          <w:sz w:val="24"/>
          <w:szCs w:val="24"/>
          <w:u w:val="single"/>
        </w:rPr>
      </w:pPr>
      <w:r>
        <w:rPr>
          <w:rFonts w:ascii="Arial" w:hAnsi="Arial" w:cs="Arial"/>
          <w:sz w:val="24"/>
          <w:szCs w:val="24"/>
        </w:rPr>
        <w:t xml:space="preserve">Because of our relatively short teaching terms, we cannot continue to have MAD </w:t>
      </w:r>
      <w:proofErr w:type="gramStart"/>
      <w:r>
        <w:rPr>
          <w:rFonts w:ascii="Arial" w:hAnsi="Arial" w:cs="Arial"/>
          <w:sz w:val="24"/>
          <w:szCs w:val="24"/>
        </w:rPr>
        <w:t>days</w:t>
      </w:r>
      <w:proofErr w:type="gramEnd"/>
      <w:r>
        <w:rPr>
          <w:rFonts w:ascii="Arial" w:hAnsi="Arial" w:cs="Arial"/>
          <w:sz w:val="24"/>
          <w:szCs w:val="24"/>
        </w:rPr>
        <w:t xml:space="preserve"> mid-term because it means even shorter terms for pupils.</w:t>
      </w:r>
    </w:p>
    <w:p w:rsidR="00981A52" w:rsidRDefault="00981A52" w:rsidP="00981A52">
      <w:pPr>
        <w:rPr>
          <w:rFonts w:ascii="Arial" w:hAnsi="Arial" w:cs="Arial"/>
          <w:sz w:val="24"/>
          <w:szCs w:val="24"/>
          <w:u w:val="single"/>
        </w:rPr>
      </w:pPr>
    </w:p>
    <w:p w:rsidR="00981A52" w:rsidRDefault="00981A52" w:rsidP="00981A52">
      <w:pPr>
        <w:ind w:left="360"/>
        <w:rPr>
          <w:rFonts w:ascii="Arial" w:hAnsi="Arial" w:cs="Arial"/>
          <w:sz w:val="24"/>
          <w:szCs w:val="24"/>
        </w:rPr>
      </w:pPr>
    </w:p>
    <w:p w:rsidR="00981A52" w:rsidRDefault="00981A52" w:rsidP="00981A52">
      <w:pPr>
        <w:ind w:left="360"/>
        <w:rPr>
          <w:rFonts w:ascii="Arial" w:hAnsi="Arial" w:cs="Arial"/>
          <w:b/>
          <w:bCs/>
          <w:sz w:val="24"/>
          <w:szCs w:val="24"/>
        </w:rPr>
      </w:pPr>
      <w:r>
        <w:rPr>
          <w:rFonts w:ascii="Arial" w:hAnsi="Arial" w:cs="Arial"/>
          <w:b/>
          <w:bCs/>
          <w:sz w:val="24"/>
          <w:szCs w:val="24"/>
        </w:rPr>
        <w:t>HOLIDAY CALCULATIONS:</w:t>
      </w:r>
    </w:p>
    <w:p w:rsidR="00981A52" w:rsidRDefault="00981A52" w:rsidP="00981A52">
      <w:pPr>
        <w:pStyle w:val="ListParagraph"/>
        <w:numPr>
          <w:ilvl w:val="0"/>
          <w:numId w:val="1"/>
        </w:numPr>
        <w:rPr>
          <w:rFonts w:ascii="Arial" w:hAnsi="Arial" w:cs="Arial"/>
          <w:sz w:val="24"/>
          <w:szCs w:val="24"/>
        </w:rPr>
      </w:pPr>
      <w:r>
        <w:rPr>
          <w:rFonts w:ascii="Arial" w:hAnsi="Arial" w:cs="Arial"/>
          <w:sz w:val="24"/>
          <w:szCs w:val="24"/>
        </w:rPr>
        <w:t>(52 weeks per year – 36 teaching weeks = 16 weeks school holidays)</w:t>
      </w:r>
    </w:p>
    <w:p w:rsidR="00981A52" w:rsidRDefault="00981A52" w:rsidP="00981A52">
      <w:pPr>
        <w:pStyle w:val="ListParagraph"/>
        <w:numPr>
          <w:ilvl w:val="0"/>
          <w:numId w:val="1"/>
        </w:numPr>
        <w:rPr>
          <w:rFonts w:ascii="Arial" w:hAnsi="Arial" w:cs="Arial"/>
          <w:sz w:val="24"/>
          <w:szCs w:val="24"/>
        </w:rPr>
      </w:pPr>
      <w:r>
        <w:rPr>
          <w:rFonts w:ascii="Arial" w:hAnsi="Arial" w:cs="Arial"/>
          <w:sz w:val="24"/>
          <w:szCs w:val="24"/>
        </w:rPr>
        <w:t>Most years, the school operates for around 36 weeks which includes 5 inset training days. This leaves 16 weeks during which time pupils are not in school.</w:t>
      </w:r>
    </w:p>
    <w:p w:rsidR="00981A52" w:rsidRDefault="00981A52" w:rsidP="00981A52">
      <w:pPr>
        <w:pStyle w:val="ListParagraph"/>
        <w:numPr>
          <w:ilvl w:val="0"/>
          <w:numId w:val="1"/>
        </w:numPr>
        <w:rPr>
          <w:rFonts w:ascii="Arial" w:hAnsi="Arial" w:cs="Arial"/>
          <w:sz w:val="24"/>
          <w:szCs w:val="24"/>
          <w:u w:val="single"/>
        </w:rPr>
      </w:pPr>
      <w:r>
        <w:rPr>
          <w:rFonts w:ascii="Arial" w:hAnsi="Arial" w:cs="Arial"/>
          <w:sz w:val="24"/>
          <w:szCs w:val="24"/>
        </w:rPr>
        <w:t xml:space="preserve">Full-time teachers and therapists are entitled to 9 weeks holiday as per contracts.  </w:t>
      </w:r>
    </w:p>
    <w:p w:rsidR="00981A52" w:rsidRDefault="00981A52" w:rsidP="00981A52">
      <w:pPr>
        <w:pStyle w:val="ListParagraph"/>
        <w:numPr>
          <w:ilvl w:val="0"/>
          <w:numId w:val="1"/>
        </w:numPr>
        <w:rPr>
          <w:rFonts w:ascii="Arial" w:hAnsi="Arial" w:cs="Arial"/>
          <w:sz w:val="24"/>
          <w:szCs w:val="24"/>
          <w:u w:val="single"/>
        </w:rPr>
      </w:pPr>
      <w:r>
        <w:rPr>
          <w:rFonts w:ascii="Arial" w:hAnsi="Arial" w:cs="Arial"/>
          <w:sz w:val="24"/>
          <w:szCs w:val="24"/>
        </w:rPr>
        <w:t xml:space="preserve">Full-time assistants and office staff are entitled to 8 weeks holiday. </w:t>
      </w:r>
    </w:p>
    <w:p w:rsidR="00981A52" w:rsidRDefault="00981A52" w:rsidP="00981A52">
      <w:pPr>
        <w:pStyle w:val="ListParagraph"/>
        <w:numPr>
          <w:ilvl w:val="0"/>
          <w:numId w:val="1"/>
        </w:numPr>
        <w:rPr>
          <w:rFonts w:ascii="Arial" w:hAnsi="Arial" w:cs="Arial"/>
          <w:sz w:val="24"/>
          <w:szCs w:val="24"/>
          <w:u w:val="single"/>
        </w:rPr>
      </w:pPr>
      <w:r>
        <w:rPr>
          <w:rFonts w:ascii="Arial" w:hAnsi="Arial" w:cs="Arial"/>
          <w:sz w:val="24"/>
          <w:szCs w:val="24"/>
        </w:rPr>
        <w:t xml:space="preserve">Other members of staff may have different arrangements as per their contract. </w:t>
      </w:r>
    </w:p>
    <w:p w:rsidR="00981A52" w:rsidRDefault="00981A52" w:rsidP="00981A52">
      <w:pPr>
        <w:pStyle w:val="ListParagraph"/>
        <w:numPr>
          <w:ilvl w:val="0"/>
          <w:numId w:val="1"/>
        </w:numPr>
        <w:rPr>
          <w:rFonts w:ascii="Arial" w:hAnsi="Arial" w:cs="Arial"/>
          <w:sz w:val="24"/>
          <w:szCs w:val="24"/>
          <w:u w:val="single"/>
        </w:rPr>
      </w:pPr>
      <w:r>
        <w:rPr>
          <w:rFonts w:ascii="Arial" w:hAnsi="Arial" w:cs="Arial"/>
          <w:sz w:val="24"/>
          <w:szCs w:val="24"/>
        </w:rPr>
        <w:t xml:space="preserve">There are 8 days of Bank Holidays across the year. </w:t>
      </w:r>
    </w:p>
    <w:p w:rsidR="00981A52" w:rsidRDefault="00981A52" w:rsidP="00981A52">
      <w:pPr>
        <w:pStyle w:val="ListParagraph"/>
        <w:numPr>
          <w:ilvl w:val="0"/>
          <w:numId w:val="1"/>
        </w:numPr>
        <w:rPr>
          <w:rFonts w:ascii="Arial" w:hAnsi="Arial" w:cs="Arial"/>
          <w:sz w:val="24"/>
          <w:szCs w:val="24"/>
          <w:u w:val="single"/>
        </w:rPr>
      </w:pPr>
      <w:r>
        <w:rPr>
          <w:rFonts w:ascii="Arial" w:hAnsi="Arial" w:cs="Arial"/>
          <w:sz w:val="24"/>
          <w:szCs w:val="24"/>
        </w:rPr>
        <w:t>If your contract is part time, your allowances will be pro-rated according to the number of days per week you work. You will still get the same number of weeks of time off, but each of your weeks will consist of the normal days per week you work. If you are a part-time Therapist or Teacher working 3 days per week, your annual leave allowance will be 9 weeks or 45 days X3/5 = 27 days. You can use the same calculation to work out how many days you need to work in the school holidays.</w:t>
      </w:r>
    </w:p>
    <w:p w:rsidR="00981A52" w:rsidRDefault="00981A52" w:rsidP="00981A52">
      <w:pPr>
        <w:rPr>
          <w:rFonts w:ascii="Arial" w:hAnsi="Arial" w:cs="Arial"/>
          <w:sz w:val="24"/>
          <w:szCs w:val="24"/>
          <w:u w:val="single"/>
        </w:rPr>
      </w:pPr>
    </w:p>
    <w:p w:rsidR="00981A52" w:rsidRPr="00BC71EA" w:rsidRDefault="00981A52" w:rsidP="00981A52">
      <w:pPr>
        <w:ind w:left="360"/>
        <w:rPr>
          <w:rFonts w:ascii="Arial" w:hAnsi="Arial" w:cs="Arial"/>
          <w:b/>
          <w:bCs/>
          <w:sz w:val="24"/>
          <w:szCs w:val="24"/>
        </w:rPr>
      </w:pPr>
      <w:r>
        <w:rPr>
          <w:rFonts w:ascii="Arial" w:hAnsi="Arial" w:cs="Arial"/>
          <w:b/>
          <w:bCs/>
          <w:sz w:val="24"/>
          <w:szCs w:val="24"/>
        </w:rPr>
        <w:t>WORKING DURING THE SCHOOL HOLIDAYS</w:t>
      </w:r>
    </w:p>
    <w:p w:rsidR="00981A52" w:rsidRDefault="00981A52" w:rsidP="00981A52">
      <w:pPr>
        <w:pStyle w:val="ListParagraph"/>
        <w:numPr>
          <w:ilvl w:val="0"/>
          <w:numId w:val="1"/>
        </w:numPr>
        <w:rPr>
          <w:rFonts w:ascii="Arial" w:hAnsi="Arial" w:cs="Arial"/>
          <w:sz w:val="24"/>
          <w:szCs w:val="24"/>
        </w:rPr>
      </w:pPr>
      <w:r>
        <w:rPr>
          <w:rFonts w:ascii="Arial" w:hAnsi="Arial" w:cs="Arial"/>
          <w:sz w:val="24"/>
          <w:szCs w:val="24"/>
        </w:rPr>
        <w:t>Our employment contract allows for paid bank holidays and annual leave (8/9 weeks) which must only be taken during the school holidays. This means that there is an expectation for staff to be working during the school holidays to carry out important planning, report writing, administration, reading, etc.</w:t>
      </w:r>
    </w:p>
    <w:p w:rsidR="00981A52" w:rsidRDefault="00981A52" w:rsidP="00981A52">
      <w:pPr>
        <w:ind w:left="360"/>
        <w:rPr>
          <w:rFonts w:ascii="Arial" w:hAnsi="Arial" w:cs="Arial"/>
          <w:sz w:val="24"/>
          <w:szCs w:val="24"/>
        </w:rPr>
      </w:pPr>
    </w:p>
    <w:p w:rsidR="00981A52" w:rsidRDefault="00981A52" w:rsidP="00981A52">
      <w:pPr>
        <w:pStyle w:val="ListParagraph"/>
        <w:numPr>
          <w:ilvl w:val="0"/>
          <w:numId w:val="1"/>
        </w:numPr>
        <w:rPr>
          <w:rFonts w:ascii="Arial" w:hAnsi="Arial" w:cs="Arial"/>
          <w:sz w:val="24"/>
          <w:szCs w:val="24"/>
        </w:rPr>
      </w:pPr>
      <w:r>
        <w:rPr>
          <w:rFonts w:ascii="Arial" w:hAnsi="Arial" w:cs="Arial"/>
          <w:sz w:val="24"/>
          <w:szCs w:val="24"/>
        </w:rPr>
        <w:t>Administration staff and Full-Time Teaching Assistants have 8 weeks annual leave and 8 bank holidays and will need to work at school during the school holidays for 30 days (6 weeks).</w:t>
      </w:r>
    </w:p>
    <w:p w:rsidR="00981A52" w:rsidRDefault="00981A52" w:rsidP="00981A52">
      <w:pPr>
        <w:pStyle w:val="ListParagraph"/>
        <w:rPr>
          <w:rFonts w:ascii="Arial" w:hAnsi="Arial" w:cs="Arial"/>
          <w:sz w:val="24"/>
          <w:szCs w:val="24"/>
        </w:rPr>
      </w:pPr>
    </w:p>
    <w:p w:rsidR="00981A52" w:rsidRDefault="00981A52" w:rsidP="00981A52">
      <w:pPr>
        <w:pStyle w:val="ListParagraph"/>
        <w:numPr>
          <w:ilvl w:val="0"/>
          <w:numId w:val="1"/>
        </w:numPr>
        <w:rPr>
          <w:rFonts w:ascii="Arial" w:hAnsi="Arial" w:cs="Arial"/>
          <w:sz w:val="24"/>
          <w:szCs w:val="24"/>
        </w:rPr>
      </w:pPr>
      <w:r>
        <w:rPr>
          <w:rFonts w:ascii="Arial" w:hAnsi="Arial" w:cs="Arial"/>
          <w:sz w:val="24"/>
          <w:szCs w:val="24"/>
        </w:rPr>
        <w:t>Full-Time Teaching Assistants and Administration staff must work the 30 days at school as agreed.</w:t>
      </w:r>
    </w:p>
    <w:p w:rsidR="00981A52" w:rsidRDefault="00981A52" w:rsidP="00981A52">
      <w:pPr>
        <w:rPr>
          <w:rFonts w:ascii="Arial" w:hAnsi="Arial" w:cs="Arial"/>
          <w:sz w:val="24"/>
          <w:szCs w:val="24"/>
        </w:rPr>
      </w:pPr>
    </w:p>
    <w:p w:rsidR="00981A52" w:rsidRDefault="00981A52" w:rsidP="00981A52">
      <w:pPr>
        <w:pStyle w:val="ListParagraph"/>
        <w:numPr>
          <w:ilvl w:val="0"/>
          <w:numId w:val="1"/>
        </w:numPr>
        <w:rPr>
          <w:rFonts w:ascii="Arial" w:hAnsi="Arial" w:cs="Arial"/>
          <w:sz w:val="24"/>
          <w:szCs w:val="24"/>
        </w:rPr>
      </w:pPr>
      <w:r>
        <w:rPr>
          <w:rFonts w:ascii="Arial" w:hAnsi="Arial" w:cs="Arial"/>
          <w:sz w:val="24"/>
          <w:szCs w:val="24"/>
        </w:rPr>
        <w:t xml:space="preserve">Full-Time Therapy and Teaching </w:t>
      </w:r>
      <w:proofErr w:type="gramStart"/>
      <w:r>
        <w:rPr>
          <w:rFonts w:ascii="Arial" w:hAnsi="Arial" w:cs="Arial"/>
          <w:sz w:val="24"/>
          <w:szCs w:val="24"/>
        </w:rPr>
        <w:t>staff have</w:t>
      </w:r>
      <w:proofErr w:type="gramEnd"/>
      <w:r>
        <w:rPr>
          <w:rFonts w:ascii="Arial" w:hAnsi="Arial" w:cs="Arial"/>
          <w:sz w:val="24"/>
          <w:szCs w:val="24"/>
        </w:rPr>
        <w:t xml:space="preserve"> 9 weeks annual leave and 8 bank holidays and will need to work at school during the school holidays for 25 days (5 weeks). </w:t>
      </w:r>
    </w:p>
    <w:p w:rsidR="00981A52" w:rsidRPr="00201D06" w:rsidRDefault="00981A52" w:rsidP="00981A52">
      <w:pPr>
        <w:rPr>
          <w:rFonts w:ascii="Arial" w:hAnsi="Arial" w:cs="Arial"/>
          <w:sz w:val="24"/>
          <w:szCs w:val="24"/>
        </w:rPr>
      </w:pPr>
    </w:p>
    <w:p w:rsidR="00981A52" w:rsidRDefault="00981A52" w:rsidP="00981A52">
      <w:pPr>
        <w:pStyle w:val="ListParagraph"/>
        <w:numPr>
          <w:ilvl w:val="0"/>
          <w:numId w:val="1"/>
        </w:numPr>
        <w:rPr>
          <w:rFonts w:ascii="Arial" w:hAnsi="Arial" w:cs="Arial"/>
          <w:sz w:val="24"/>
          <w:szCs w:val="24"/>
          <w:u w:val="single"/>
        </w:rPr>
      </w:pPr>
      <w:r>
        <w:rPr>
          <w:rFonts w:ascii="Arial" w:hAnsi="Arial" w:cs="Arial"/>
          <w:sz w:val="24"/>
          <w:szCs w:val="24"/>
        </w:rPr>
        <w:t xml:space="preserve">Joey expects Teachers and Therapists to work </w:t>
      </w:r>
      <w:r>
        <w:rPr>
          <w:rFonts w:ascii="Arial" w:hAnsi="Arial" w:cs="Arial"/>
          <w:b/>
          <w:bCs/>
          <w:sz w:val="24"/>
          <w:szCs w:val="24"/>
        </w:rPr>
        <w:t>3 weeks / 15 of these days in school</w:t>
      </w:r>
      <w:r>
        <w:rPr>
          <w:rFonts w:ascii="Arial" w:hAnsi="Arial" w:cs="Arial"/>
          <w:sz w:val="24"/>
          <w:szCs w:val="24"/>
        </w:rPr>
        <w:t>, so that multi-disciplinary and joint working can take place in a more relaxed environment than during term-time, and these should arranged as agreed (with line managers and/or other colleagues). The additional 2 weeks or 10 days may be worked at home during the school holidays, making the total 25 days.</w:t>
      </w:r>
    </w:p>
    <w:p w:rsidR="00981A52" w:rsidRDefault="00981A52" w:rsidP="00981A52">
      <w:pPr>
        <w:pStyle w:val="ListParagraph"/>
        <w:ind w:left="360"/>
        <w:rPr>
          <w:rFonts w:ascii="Arial" w:hAnsi="Arial" w:cs="Arial"/>
          <w:sz w:val="24"/>
          <w:szCs w:val="24"/>
          <w:u w:val="single"/>
        </w:rPr>
      </w:pPr>
    </w:p>
    <w:p w:rsidR="00981A52" w:rsidRPr="00656F6D" w:rsidRDefault="00981A52" w:rsidP="00981A52">
      <w:pPr>
        <w:pStyle w:val="ListParagraph"/>
        <w:numPr>
          <w:ilvl w:val="0"/>
          <w:numId w:val="1"/>
        </w:numPr>
        <w:spacing w:after="240"/>
        <w:rPr>
          <w:rFonts w:ascii="Arial" w:hAnsi="Arial" w:cs="Arial"/>
          <w:sz w:val="24"/>
          <w:szCs w:val="24"/>
          <w:u w:val="single"/>
        </w:rPr>
      </w:pPr>
      <w:r>
        <w:rPr>
          <w:rFonts w:ascii="Arial" w:hAnsi="Arial" w:cs="Arial"/>
          <w:sz w:val="24"/>
          <w:szCs w:val="24"/>
        </w:rPr>
        <w:t>If you are a part-time Therapist working 3 days per week, your working commitment during the holidays will be 5 weeks or 25 days X3/5 = 15 days. (working 9 days or 3 weeks at school, and 6 days or 2 weeks at home)</w:t>
      </w:r>
    </w:p>
    <w:p w:rsidR="00981A52" w:rsidRPr="000823AE" w:rsidRDefault="00981A52" w:rsidP="00981A52">
      <w:pPr>
        <w:pStyle w:val="ListParagraph"/>
        <w:numPr>
          <w:ilvl w:val="0"/>
          <w:numId w:val="1"/>
        </w:numPr>
        <w:rPr>
          <w:rFonts w:ascii="Arial" w:hAnsi="Arial" w:cs="Arial"/>
          <w:sz w:val="24"/>
          <w:szCs w:val="24"/>
        </w:rPr>
      </w:pPr>
      <w:r w:rsidRPr="000823AE">
        <w:rPr>
          <w:rFonts w:ascii="Arial" w:hAnsi="Arial" w:cs="Arial"/>
          <w:sz w:val="24"/>
          <w:szCs w:val="24"/>
        </w:rPr>
        <w:t xml:space="preserve">All staff </w:t>
      </w:r>
      <w:proofErr w:type="gramStart"/>
      <w:r w:rsidRPr="000823AE">
        <w:rPr>
          <w:rFonts w:ascii="Arial" w:hAnsi="Arial" w:cs="Arial"/>
          <w:sz w:val="24"/>
          <w:szCs w:val="24"/>
        </w:rPr>
        <w:t>are</w:t>
      </w:r>
      <w:proofErr w:type="gramEnd"/>
      <w:r w:rsidRPr="000823AE">
        <w:rPr>
          <w:rFonts w:ascii="Arial" w:hAnsi="Arial" w:cs="Arial"/>
          <w:sz w:val="24"/>
          <w:szCs w:val="24"/>
        </w:rPr>
        <w:t xml:space="preserve"> expected to attend inset days. If an inset day falls on a non-working day for part-time staff, they are still expected to attend inset days, and will be paid for those days</w:t>
      </w:r>
      <w:r>
        <w:rPr>
          <w:rFonts w:ascii="Arial" w:hAnsi="Arial" w:cs="Arial"/>
          <w:sz w:val="24"/>
          <w:szCs w:val="24"/>
        </w:rPr>
        <w:t>.</w:t>
      </w:r>
    </w:p>
    <w:p w:rsidR="00981A52" w:rsidRDefault="00981A52" w:rsidP="00981A52">
      <w:pPr>
        <w:rPr>
          <w:rFonts w:ascii="Arial" w:hAnsi="Arial" w:cs="Arial"/>
          <w:b/>
          <w:bCs/>
          <w:sz w:val="24"/>
          <w:szCs w:val="24"/>
          <w:u w:val="single"/>
        </w:rPr>
      </w:pPr>
    </w:p>
    <w:p w:rsidR="00981A52" w:rsidRDefault="00981A52" w:rsidP="00981A52">
      <w:pPr>
        <w:rPr>
          <w:rFonts w:ascii="Arial" w:hAnsi="Arial" w:cs="Arial"/>
          <w:b/>
          <w:bCs/>
          <w:sz w:val="24"/>
          <w:szCs w:val="24"/>
        </w:rPr>
      </w:pPr>
      <w:r>
        <w:rPr>
          <w:rFonts w:ascii="Arial" w:hAnsi="Arial" w:cs="Arial"/>
          <w:b/>
          <w:bCs/>
          <w:sz w:val="24"/>
          <w:szCs w:val="24"/>
        </w:rPr>
        <w:t>NEW PROPOSAL FROM 2017/</w:t>
      </w:r>
      <w:proofErr w:type="gramStart"/>
      <w:r>
        <w:rPr>
          <w:rFonts w:ascii="Arial" w:hAnsi="Arial" w:cs="Arial"/>
          <w:b/>
          <w:bCs/>
          <w:sz w:val="24"/>
          <w:szCs w:val="24"/>
        </w:rPr>
        <w:t>18 :</w:t>
      </w:r>
      <w:proofErr w:type="gramEnd"/>
      <w:r>
        <w:rPr>
          <w:rFonts w:ascii="Arial" w:hAnsi="Arial" w:cs="Arial"/>
          <w:b/>
          <w:bCs/>
          <w:sz w:val="24"/>
          <w:szCs w:val="24"/>
        </w:rPr>
        <w:t>  the day we break up will be a ½ day for children and then a normal afternoon until 4/5pm for staff to use for moderation/team planning/data collection.</w:t>
      </w:r>
    </w:p>
    <w:p w:rsidR="00981A52" w:rsidRDefault="00981A52" w:rsidP="00981A52">
      <w:pPr>
        <w:rPr>
          <w:rFonts w:ascii="Arial" w:hAnsi="Arial" w:cs="Arial"/>
          <w:sz w:val="24"/>
          <w:szCs w:val="24"/>
        </w:rPr>
      </w:pPr>
    </w:p>
    <w:p w:rsidR="00981A52" w:rsidRDefault="00981A52" w:rsidP="00981A52">
      <w:pPr>
        <w:pStyle w:val="ListParagraph"/>
        <w:numPr>
          <w:ilvl w:val="0"/>
          <w:numId w:val="1"/>
        </w:numPr>
        <w:rPr>
          <w:rFonts w:ascii="Arial" w:hAnsi="Arial" w:cs="Arial"/>
          <w:sz w:val="24"/>
          <w:szCs w:val="24"/>
        </w:rPr>
      </w:pPr>
      <w:r>
        <w:rPr>
          <w:rFonts w:ascii="Arial" w:hAnsi="Arial" w:cs="Arial"/>
          <w:sz w:val="24"/>
          <w:szCs w:val="24"/>
        </w:rPr>
        <w:t>Where possible, the next day will be a staff working day for moderation and team planning. We realise that for this December it may not be possible for some staff who have booked flights already.</w:t>
      </w:r>
    </w:p>
    <w:p w:rsidR="00981A52" w:rsidRDefault="00981A52" w:rsidP="00981A52">
      <w:pPr>
        <w:pStyle w:val="ListParagraph"/>
        <w:numPr>
          <w:ilvl w:val="0"/>
          <w:numId w:val="1"/>
        </w:numPr>
        <w:rPr>
          <w:rFonts w:ascii="Arial" w:hAnsi="Arial" w:cs="Arial"/>
          <w:sz w:val="24"/>
          <w:szCs w:val="24"/>
        </w:rPr>
      </w:pPr>
      <w:r>
        <w:rPr>
          <w:rFonts w:ascii="Arial" w:hAnsi="Arial" w:cs="Arial"/>
          <w:sz w:val="24"/>
          <w:szCs w:val="24"/>
        </w:rPr>
        <w:t>These days will count as holiday working days (</w:t>
      </w:r>
      <w:proofErr w:type="spellStart"/>
      <w:r>
        <w:rPr>
          <w:rFonts w:ascii="Arial" w:hAnsi="Arial" w:cs="Arial"/>
          <w:sz w:val="24"/>
          <w:szCs w:val="24"/>
        </w:rPr>
        <w:t>ie</w:t>
      </w:r>
      <w:proofErr w:type="spellEnd"/>
      <w:r>
        <w:rPr>
          <w:rFonts w:ascii="Arial" w:hAnsi="Arial" w:cs="Arial"/>
          <w:sz w:val="24"/>
          <w:szCs w:val="24"/>
        </w:rPr>
        <w:t xml:space="preserve"> part of the 25 days)</w:t>
      </w:r>
    </w:p>
    <w:p w:rsidR="00981A52" w:rsidRDefault="00981A52" w:rsidP="00981A52">
      <w:pPr>
        <w:pStyle w:val="ListParagraph"/>
        <w:numPr>
          <w:ilvl w:val="0"/>
          <w:numId w:val="1"/>
        </w:numPr>
        <w:rPr>
          <w:rFonts w:ascii="Arial" w:hAnsi="Arial" w:cs="Arial"/>
          <w:sz w:val="24"/>
          <w:szCs w:val="24"/>
        </w:rPr>
      </w:pPr>
      <w:r>
        <w:rPr>
          <w:rFonts w:ascii="Arial" w:hAnsi="Arial" w:cs="Arial"/>
          <w:sz w:val="24"/>
          <w:szCs w:val="24"/>
        </w:rPr>
        <w:t>Like INSET days we would ask part time staff to try and come in even if not a working day.</w:t>
      </w:r>
    </w:p>
    <w:p w:rsidR="00981A52" w:rsidRDefault="00981A52" w:rsidP="00981A52">
      <w:pPr>
        <w:pStyle w:val="ListParagraph"/>
        <w:numPr>
          <w:ilvl w:val="0"/>
          <w:numId w:val="1"/>
        </w:numPr>
        <w:rPr>
          <w:rFonts w:ascii="Arial" w:hAnsi="Arial" w:cs="Arial"/>
          <w:sz w:val="24"/>
          <w:szCs w:val="24"/>
        </w:rPr>
      </w:pPr>
      <w:r>
        <w:rPr>
          <w:rFonts w:ascii="Arial" w:hAnsi="Arial" w:cs="Arial"/>
          <w:sz w:val="24"/>
          <w:szCs w:val="24"/>
        </w:rPr>
        <w:t xml:space="preserve">There is not a simple solution! We can keep trying different things but the reality is with a staff of over 170 there will never be one way that works for everyone. </w:t>
      </w:r>
    </w:p>
    <w:p w:rsidR="00981A52" w:rsidRDefault="00981A52" w:rsidP="00981A52">
      <w:pPr>
        <w:pStyle w:val="ListParagraph"/>
        <w:numPr>
          <w:ilvl w:val="0"/>
          <w:numId w:val="1"/>
        </w:numPr>
        <w:rPr>
          <w:rFonts w:ascii="Arial" w:hAnsi="Arial" w:cs="Arial"/>
          <w:sz w:val="24"/>
          <w:szCs w:val="24"/>
        </w:rPr>
      </w:pPr>
      <w:r>
        <w:rPr>
          <w:rFonts w:ascii="Arial" w:hAnsi="Arial" w:cs="Arial"/>
          <w:sz w:val="24"/>
          <w:szCs w:val="24"/>
        </w:rPr>
        <w:t>We are working on how to incorporate end of term lunch / celebrations so that everyone can attend.</w:t>
      </w:r>
    </w:p>
    <w:p w:rsidR="00981A52" w:rsidRDefault="00981A52" w:rsidP="00981A52">
      <w:pPr>
        <w:pStyle w:val="ListParagraph"/>
        <w:numPr>
          <w:ilvl w:val="0"/>
          <w:numId w:val="1"/>
        </w:numPr>
        <w:rPr>
          <w:rFonts w:ascii="Arial" w:hAnsi="Arial" w:cs="Arial"/>
          <w:sz w:val="24"/>
          <w:szCs w:val="24"/>
        </w:rPr>
      </w:pPr>
      <w:r>
        <w:rPr>
          <w:rFonts w:ascii="Arial" w:hAnsi="Arial" w:cs="Arial"/>
          <w:sz w:val="24"/>
          <w:szCs w:val="24"/>
        </w:rPr>
        <w:t xml:space="preserve">Below is a table showing some figures for previous academic years (for comparison!) and going forward, 2017-18 and 2018-19. </w:t>
      </w:r>
    </w:p>
    <w:p w:rsidR="00981A52" w:rsidRPr="000823AE" w:rsidRDefault="00981A52" w:rsidP="00981A52">
      <w:pPr>
        <w:pStyle w:val="ListParagraph"/>
        <w:numPr>
          <w:ilvl w:val="0"/>
          <w:numId w:val="1"/>
        </w:numPr>
        <w:rPr>
          <w:rFonts w:ascii="Arial" w:hAnsi="Arial" w:cs="Arial"/>
          <w:sz w:val="24"/>
          <w:szCs w:val="24"/>
        </w:rPr>
      </w:pPr>
      <w:r>
        <w:rPr>
          <w:rFonts w:ascii="Arial" w:hAnsi="Arial" w:cs="Arial"/>
          <w:sz w:val="24"/>
          <w:szCs w:val="24"/>
        </w:rPr>
        <w:t>Attached are two calendars, 2017-18 and 2018-19</w:t>
      </w:r>
      <w:r w:rsidR="00043F14">
        <w:rPr>
          <w:rFonts w:ascii="Arial" w:hAnsi="Arial" w:cs="Arial"/>
          <w:sz w:val="24"/>
          <w:szCs w:val="24"/>
        </w:rPr>
        <w:t>,</w:t>
      </w:r>
      <w:r>
        <w:rPr>
          <w:rFonts w:ascii="Arial" w:hAnsi="Arial" w:cs="Arial"/>
          <w:sz w:val="24"/>
          <w:szCs w:val="24"/>
        </w:rPr>
        <w:t xml:space="preserve"> so that holidays can be booked. It is not yet possible to put in some half terms for 2018-19 as we need to coordinate these with other schools and no-one has fixed them yet!</w:t>
      </w:r>
    </w:p>
    <w:p w:rsidR="002A6295" w:rsidRDefault="002A6295">
      <w:pPr>
        <w:rPr>
          <w:rFonts w:ascii="Arial" w:hAnsi="Arial" w:cs="Arial"/>
        </w:rPr>
      </w:pPr>
    </w:p>
    <w:p w:rsidR="00981A52" w:rsidRDefault="00981A52">
      <w:pPr>
        <w:rPr>
          <w:rFonts w:ascii="Arial" w:hAnsi="Arial" w:cs="Arial"/>
        </w:rPr>
      </w:pPr>
    </w:p>
    <w:p w:rsidR="00981A52" w:rsidRDefault="00981A52">
      <w:pPr>
        <w:rPr>
          <w:rFonts w:ascii="Arial" w:hAnsi="Arial" w:cs="Arial"/>
        </w:rPr>
      </w:pPr>
    </w:p>
    <w:p w:rsidR="00B92C3C" w:rsidRDefault="00B92C3C">
      <w:pPr>
        <w:rPr>
          <w:rFonts w:ascii="Arial" w:hAnsi="Arial" w:cs="Arial"/>
          <w:b/>
          <w:sz w:val="28"/>
          <w:u w:val="single"/>
        </w:rPr>
      </w:pPr>
    </w:p>
    <w:p w:rsidR="00B92C3C" w:rsidRDefault="00B92C3C">
      <w:pPr>
        <w:rPr>
          <w:rFonts w:ascii="Arial" w:hAnsi="Arial" w:cs="Arial"/>
          <w:b/>
          <w:sz w:val="28"/>
          <w:u w:val="single"/>
        </w:rPr>
      </w:pPr>
    </w:p>
    <w:p w:rsidR="00BB5C8A" w:rsidRPr="00F32CE4" w:rsidRDefault="00AB437F" w:rsidP="00BB5C8A">
      <w:pPr>
        <w:rPr>
          <w:rFonts w:ascii="Arial" w:hAnsi="Arial" w:cs="Arial"/>
          <w:color w:val="FF0000"/>
          <w:sz w:val="24"/>
          <w:szCs w:val="24"/>
          <w:u w:val="single"/>
        </w:rPr>
      </w:pPr>
      <w:r>
        <w:rPr>
          <w:rFonts w:ascii="Arial" w:hAnsi="Arial" w:cs="Arial"/>
          <w:sz w:val="24"/>
          <w:szCs w:val="24"/>
          <w:u w:val="single"/>
        </w:rPr>
        <w:t>TEACHING DAYS / WORKING DAYS / TERM LENGTHS</w:t>
      </w:r>
      <w:bookmarkStart w:id="0" w:name="_GoBack"/>
      <w:bookmarkEnd w:id="0"/>
      <w:r w:rsidR="00BB5C8A">
        <w:rPr>
          <w:rFonts w:ascii="Arial" w:hAnsi="Arial" w:cs="Arial"/>
          <w:sz w:val="24"/>
          <w:szCs w:val="24"/>
          <w:u w:val="single"/>
        </w:rPr>
        <w:t xml:space="preserve"> </w:t>
      </w:r>
    </w:p>
    <w:p w:rsidR="00BB5C8A" w:rsidRPr="00E2295F" w:rsidRDefault="00BB5C8A" w:rsidP="00BB5C8A">
      <w:pPr>
        <w:pStyle w:val="NoSpacing"/>
        <w:rPr>
          <w:rFonts w:ascii="Arial" w:hAnsi="Arial" w:cs="Arial"/>
          <w:sz w:val="24"/>
          <w:szCs w:val="24"/>
        </w:rPr>
      </w:pPr>
    </w:p>
    <w:tbl>
      <w:tblPr>
        <w:tblW w:w="0" w:type="auto"/>
        <w:tblCellMar>
          <w:left w:w="0" w:type="dxa"/>
          <w:right w:w="0" w:type="dxa"/>
        </w:tblCellMar>
        <w:tblLook w:val="04A0" w:firstRow="1" w:lastRow="0" w:firstColumn="1" w:lastColumn="0" w:noHBand="0" w:noVBand="1"/>
      </w:tblPr>
      <w:tblGrid>
        <w:gridCol w:w="1384"/>
        <w:gridCol w:w="2226"/>
        <w:gridCol w:w="1123"/>
        <w:gridCol w:w="1418"/>
        <w:gridCol w:w="1417"/>
        <w:gridCol w:w="1843"/>
        <w:gridCol w:w="1843"/>
        <w:gridCol w:w="2551"/>
      </w:tblGrid>
      <w:tr w:rsidR="00BB5C8A" w:rsidRPr="00E2295F" w:rsidTr="00801A92">
        <w:tc>
          <w:tcPr>
            <w:tcW w:w="1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5C8A" w:rsidRPr="00E2295F" w:rsidRDefault="00BB5C8A" w:rsidP="00801A92">
            <w:pPr>
              <w:pStyle w:val="NoSpacing"/>
              <w:rPr>
                <w:rFonts w:ascii="Arial" w:hAnsi="Arial" w:cs="Arial"/>
                <w:b/>
                <w:bCs/>
                <w:sz w:val="24"/>
                <w:szCs w:val="24"/>
              </w:rPr>
            </w:pPr>
            <w:r w:rsidRPr="00E2295F">
              <w:rPr>
                <w:rFonts w:ascii="Arial" w:hAnsi="Arial" w:cs="Arial"/>
                <w:b/>
                <w:bCs/>
                <w:sz w:val="24"/>
                <w:szCs w:val="24"/>
              </w:rPr>
              <w:t>Academic year</w:t>
            </w:r>
          </w:p>
        </w:tc>
        <w:tc>
          <w:tcPr>
            <w:tcW w:w="2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5C8A" w:rsidRDefault="00BB5C8A" w:rsidP="00801A92">
            <w:pPr>
              <w:pStyle w:val="NoSpacing"/>
              <w:rPr>
                <w:rFonts w:ascii="Arial" w:hAnsi="Arial" w:cs="Arial"/>
                <w:b/>
                <w:bCs/>
                <w:sz w:val="24"/>
                <w:szCs w:val="24"/>
              </w:rPr>
            </w:pPr>
            <w:r w:rsidRPr="00E2295F">
              <w:rPr>
                <w:rFonts w:ascii="Arial" w:hAnsi="Arial" w:cs="Arial"/>
                <w:b/>
                <w:bCs/>
                <w:sz w:val="24"/>
                <w:szCs w:val="24"/>
              </w:rPr>
              <w:t>Number of teaching weeks/days</w:t>
            </w:r>
          </w:p>
          <w:p w:rsidR="00BB5C8A" w:rsidRPr="00E2295F" w:rsidRDefault="00BB5C8A" w:rsidP="00801A92">
            <w:pPr>
              <w:pStyle w:val="NoSpacing"/>
              <w:rPr>
                <w:rFonts w:ascii="Arial" w:hAnsi="Arial" w:cs="Arial"/>
                <w:b/>
                <w:bCs/>
                <w:sz w:val="24"/>
                <w:szCs w:val="24"/>
              </w:rPr>
            </w:pP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5C8A" w:rsidRPr="00E2295F" w:rsidRDefault="00BB5C8A" w:rsidP="00801A92">
            <w:pPr>
              <w:pStyle w:val="NoSpacing"/>
              <w:rPr>
                <w:rFonts w:ascii="Arial" w:hAnsi="Arial" w:cs="Arial"/>
                <w:b/>
                <w:bCs/>
                <w:sz w:val="24"/>
                <w:szCs w:val="24"/>
              </w:rPr>
            </w:pPr>
            <w:r w:rsidRPr="00E2295F">
              <w:rPr>
                <w:rFonts w:ascii="Arial" w:hAnsi="Arial" w:cs="Arial"/>
                <w:b/>
                <w:bCs/>
                <w:sz w:val="24"/>
                <w:szCs w:val="24"/>
              </w:rPr>
              <w:t>Number of inset days</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5C8A" w:rsidRPr="00E2295F" w:rsidRDefault="00BB5C8A" w:rsidP="00801A92">
            <w:pPr>
              <w:pStyle w:val="NoSpacing"/>
              <w:rPr>
                <w:rFonts w:ascii="Arial" w:hAnsi="Arial" w:cs="Arial"/>
                <w:b/>
                <w:bCs/>
                <w:sz w:val="24"/>
                <w:szCs w:val="24"/>
              </w:rPr>
            </w:pPr>
            <w:r w:rsidRPr="00E2295F">
              <w:rPr>
                <w:rFonts w:ascii="Arial" w:hAnsi="Arial" w:cs="Arial"/>
                <w:b/>
                <w:bCs/>
                <w:sz w:val="24"/>
                <w:szCs w:val="24"/>
              </w:rPr>
              <w:t xml:space="preserve">Number of </w:t>
            </w:r>
            <w:r>
              <w:rPr>
                <w:rFonts w:ascii="Arial" w:hAnsi="Arial" w:cs="Arial"/>
                <w:b/>
                <w:bCs/>
                <w:sz w:val="24"/>
                <w:szCs w:val="24"/>
              </w:rPr>
              <w:t>MAD/staff days at end of term</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5C8A" w:rsidRPr="00E2295F" w:rsidRDefault="00BB5C8A" w:rsidP="00801A92">
            <w:pPr>
              <w:pStyle w:val="NoSpacing"/>
              <w:rPr>
                <w:rFonts w:ascii="Arial" w:hAnsi="Arial" w:cs="Arial"/>
                <w:b/>
                <w:bCs/>
                <w:sz w:val="24"/>
                <w:szCs w:val="24"/>
              </w:rPr>
            </w:pPr>
            <w:r w:rsidRPr="00E2295F">
              <w:rPr>
                <w:rFonts w:ascii="Arial" w:hAnsi="Arial" w:cs="Arial"/>
                <w:b/>
                <w:bCs/>
                <w:sz w:val="24"/>
                <w:szCs w:val="24"/>
              </w:rPr>
              <w:t>Total number of non-teaching days</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5C8A" w:rsidRPr="00E2295F" w:rsidRDefault="00BB5C8A" w:rsidP="00801A92">
            <w:pPr>
              <w:pStyle w:val="NoSpacing"/>
              <w:rPr>
                <w:rFonts w:ascii="Arial" w:hAnsi="Arial" w:cs="Arial"/>
                <w:b/>
                <w:bCs/>
                <w:sz w:val="24"/>
                <w:szCs w:val="24"/>
              </w:rPr>
            </w:pPr>
            <w:r w:rsidRPr="00E2295F">
              <w:rPr>
                <w:rFonts w:ascii="Arial" w:hAnsi="Arial" w:cs="Arial"/>
                <w:b/>
                <w:bCs/>
                <w:sz w:val="24"/>
                <w:szCs w:val="24"/>
              </w:rPr>
              <w:t>TOTAL WEEKS WORKED BY STAFF</w:t>
            </w:r>
          </w:p>
        </w:tc>
        <w:tc>
          <w:tcPr>
            <w:tcW w:w="1843" w:type="dxa"/>
            <w:tcBorders>
              <w:top w:val="single" w:sz="8" w:space="0" w:color="auto"/>
              <w:left w:val="nil"/>
              <w:bottom w:val="single" w:sz="8" w:space="0" w:color="auto"/>
              <w:right w:val="single" w:sz="8" w:space="0" w:color="auto"/>
            </w:tcBorders>
          </w:tcPr>
          <w:p w:rsidR="00BB5C8A" w:rsidRPr="00E2295F" w:rsidRDefault="00BB5C8A" w:rsidP="00801A92">
            <w:pPr>
              <w:pStyle w:val="NoSpacing"/>
              <w:rPr>
                <w:rFonts w:ascii="Arial" w:hAnsi="Arial" w:cs="Arial"/>
                <w:b/>
                <w:bCs/>
                <w:sz w:val="24"/>
                <w:szCs w:val="24"/>
              </w:rPr>
            </w:pPr>
            <w:r w:rsidRPr="00E2295F">
              <w:rPr>
                <w:rFonts w:ascii="Arial" w:hAnsi="Arial" w:cs="Arial"/>
                <w:b/>
                <w:bCs/>
                <w:sz w:val="24"/>
                <w:szCs w:val="24"/>
              </w:rPr>
              <w:t>Last day of term</w:t>
            </w:r>
          </w:p>
        </w:tc>
        <w:tc>
          <w:tcPr>
            <w:tcW w:w="2551" w:type="dxa"/>
            <w:tcBorders>
              <w:top w:val="single" w:sz="8" w:space="0" w:color="auto"/>
              <w:left w:val="nil"/>
              <w:bottom w:val="single" w:sz="8" w:space="0" w:color="auto"/>
              <w:right w:val="single" w:sz="8" w:space="0" w:color="auto"/>
            </w:tcBorders>
          </w:tcPr>
          <w:p w:rsidR="00BB5C8A" w:rsidRPr="00E2295F" w:rsidRDefault="00BB5C8A" w:rsidP="00801A92">
            <w:pPr>
              <w:pStyle w:val="NoSpacing"/>
              <w:rPr>
                <w:rFonts w:ascii="Arial" w:hAnsi="Arial" w:cs="Arial"/>
                <w:b/>
                <w:bCs/>
                <w:sz w:val="24"/>
                <w:szCs w:val="24"/>
              </w:rPr>
            </w:pPr>
            <w:r w:rsidRPr="00E2295F">
              <w:rPr>
                <w:rFonts w:ascii="Arial" w:hAnsi="Arial" w:cs="Arial"/>
                <w:b/>
                <w:bCs/>
                <w:sz w:val="24"/>
                <w:szCs w:val="24"/>
              </w:rPr>
              <w:t>Length of each term (less insets)</w:t>
            </w:r>
          </w:p>
        </w:tc>
      </w:tr>
      <w:tr w:rsidR="00BB5C8A" w:rsidRPr="00E2295F" w:rsidTr="00801A9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5C8A" w:rsidRPr="00E2295F" w:rsidRDefault="00BB5C8A" w:rsidP="00801A92">
            <w:pPr>
              <w:pStyle w:val="NoSpacing"/>
              <w:rPr>
                <w:rFonts w:ascii="Arial" w:hAnsi="Arial" w:cs="Arial"/>
                <w:sz w:val="24"/>
                <w:szCs w:val="24"/>
              </w:rPr>
            </w:pPr>
            <w:r w:rsidRPr="00E2295F">
              <w:rPr>
                <w:rFonts w:ascii="Arial" w:hAnsi="Arial" w:cs="Arial"/>
                <w:sz w:val="24"/>
                <w:szCs w:val="24"/>
              </w:rPr>
              <w:t>2014-15</w:t>
            </w:r>
          </w:p>
        </w:tc>
        <w:tc>
          <w:tcPr>
            <w:tcW w:w="2226" w:type="dxa"/>
            <w:tcBorders>
              <w:top w:val="nil"/>
              <w:left w:val="nil"/>
              <w:bottom w:val="single" w:sz="8" w:space="0" w:color="auto"/>
              <w:right w:val="single" w:sz="8" w:space="0" w:color="auto"/>
            </w:tcBorders>
            <w:tcMar>
              <w:top w:w="0" w:type="dxa"/>
              <w:left w:w="108" w:type="dxa"/>
              <w:bottom w:w="0" w:type="dxa"/>
              <w:right w:w="108" w:type="dxa"/>
            </w:tcMar>
            <w:hideMark/>
          </w:tcPr>
          <w:p w:rsidR="00BB5C8A" w:rsidRPr="00E2295F" w:rsidRDefault="00BB5C8A" w:rsidP="00801A92">
            <w:pPr>
              <w:pStyle w:val="NoSpacing"/>
              <w:rPr>
                <w:rFonts w:ascii="Arial" w:hAnsi="Arial" w:cs="Arial"/>
                <w:sz w:val="24"/>
                <w:szCs w:val="24"/>
              </w:rPr>
            </w:pPr>
            <w:r w:rsidRPr="00E2295F">
              <w:rPr>
                <w:rFonts w:ascii="Arial" w:hAnsi="Arial" w:cs="Arial"/>
                <w:sz w:val="24"/>
                <w:szCs w:val="24"/>
              </w:rPr>
              <w:t xml:space="preserve">34 </w:t>
            </w:r>
            <w:proofErr w:type="spellStart"/>
            <w:r w:rsidRPr="00E2295F">
              <w:rPr>
                <w:rFonts w:ascii="Arial" w:hAnsi="Arial" w:cs="Arial"/>
                <w:sz w:val="24"/>
                <w:szCs w:val="24"/>
              </w:rPr>
              <w:t>wks</w:t>
            </w:r>
            <w:proofErr w:type="spellEnd"/>
            <w:r w:rsidRPr="00E2295F">
              <w:rPr>
                <w:rFonts w:ascii="Arial" w:hAnsi="Arial" w:cs="Arial"/>
                <w:sz w:val="24"/>
                <w:szCs w:val="24"/>
              </w:rPr>
              <w:t xml:space="preserve"> 3 days</w:t>
            </w:r>
          </w:p>
        </w:tc>
        <w:tc>
          <w:tcPr>
            <w:tcW w:w="1123" w:type="dxa"/>
            <w:tcBorders>
              <w:top w:val="nil"/>
              <w:left w:val="nil"/>
              <w:bottom w:val="single" w:sz="8" w:space="0" w:color="auto"/>
              <w:right w:val="single" w:sz="8" w:space="0" w:color="auto"/>
            </w:tcBorders>
            <w:tcMar>
              <w:top w:w="0" w:type="dxa"/>
              <w:left w:w="108" w:type="dxa"/>
              <w:bottom w:w="0" w:type="dxa"/>
              <w:right w:w="108" w:type="dxa"/>
            </w:tcMar>
            <w:hideMark/>
          </w:tcPr>
          <w:p w:rsidR="00BB5C8A" w:rsidRPr="00E2295F" w:rsidRDefault="00BB5C8A" w:rsidP="00801A92">
            <w:pPr>
              <w:pStyle w:val="NoSpacing"/>
              <w:rPr>
                <w:rFonts w:ascii="Arial" w:hAnsi="Arial" w:cs="Arial"/>
                <w:sz w:val="24"/>
                <w:szCs w:val="24"/>
              </w:rPr>
            </w:pPr>
            <w:r w:rsidRPr="00E2295F">
              <w:rPr>
                <w:rFonts w:ascii="Arial" w:hAnsi="Arial" w:cs="Arial"/>
                <w:sz w:val="24"/>
                <w:szCs w:val="24"/>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B5C8A" w:rsidRPr="00E2295F" w:rsidRDefault="00BB5C8A" w:rsidP="00801A92">
            <w:pPr>
              <w:pStyle w:val="NoSpacing"/>
              <w:rPr>
                <w:rFonts w:ascii="Arial" w:hAnsi="Arial" w:cs="Arial"/>
                <w:sz w:val="24"/>
                <w:szCs w:val="24"/>
              </w:rPr>
            </w:pPr>
            <w:r w:rsidRPr="00E2295F">
              <w:rPr>
                <w:rFonts w:ascii="Arial" w:hAnsi="Arial" w:cs="Arial"/>
                <w:sz w:val="24"/>
                <w:szCs w:val="24"/>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B5C8A" w:rsidRPr="00E2295F" w:rsidRDefault="00BB5C8A" w:rsidP="00801A92">
            <w:pPr>
              <w:pStyle w:val="NoSpacing"/>
              <w:rPr>
                <w:rFonts w:ascii="Arial" w:hAnsi="Arial" w:cs="Arial"/>
                <w:sz w:val="24"/>
                <w:szCs w:val="24"/>
              </w:rPr>
            </w:pPr>
            <w:r w:rsidRPr="00E2295F">
              <w:rPr>
                <w:rFonts w:ascii="Arial" w:hAnsi="Arial" w:cs="Arial"/>
                <w:sz w:val="24"/>
                <w:szCs w:val="24"/>
              </w:rPr>
              <w:t>6</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BB5C8A" w:rsidRPr="00E2295F" w:rsidRDefault="00BB5C8A" w:rsidP="00801A92">
            <w:pPr>
              <w:pStyle w:val="NoSpacing"/>
              <w:rPr>
                <w:rFonts w:ascii="Arial" w:hAnsi="Arial" w:cs="Arial"/>
                <w:b/>
                <w:bCs/>
                <w:sz w:val="24"/>
                <w:szCs w:val="24"/>
              </w:rPr>
            </w:pPr>
            <w:r w:rsidRPr="00E2295F">
              <w:rPr>
                <w:rFonts w:ascii="Arial" w:hAnsi="Arial" w:cs="Arial"/>
                <w:b/>
                <w:bCs/>
                <w:sz w:val="24"/>
                <w:szCs w:val="24"/>
              </w:rPr>
              <w:t xml:space="preserve">36 </w:t>
            </w:r>
            <w:proofErr w:type="spellStart"/>
            <w:r w:rsidRPr="00E2295F">
              <w:rPr>
                <w:rFonts w:ascii="Arial" w:hAnsi="Arial" w:cs="Arial"/>
                <w:b/>
                <w:bCs/>
                <w:sz w:val="24"/>
                <w:szCs w:val="24"/>
              </w:rPr>
              <w:t>wks</w:t>
            </w:r>
            <w:proofErr w:type="spellEnd"/>
          </w:p>
        </w:tc>
        <w:tc>
          <w:tcPr>
            <w:tcW w:w="1843" w:type="dxa"/>
            <w:tcBorders>
              <w:top w:val="nil"/>
              <w:left w:val="nil"/>
              <w:bottom w:val="single" w:sz="8" w:space="0" w:color="auto"/>
              <w:right w:val="single" w:sz="8" w:space="0" w:color="auto"/>
            </w:tcBorders>
          </w:tcPr>
          <w:p w:rsidR="00BB5C8A" w:rsidRPr="00E2295F" w:rsidRDefault="00BB5C8A" w:rsidP="00801A92">
            <w:pPr>
              <w:pStyle w:val="NoSpacing"/>
              <w:rPr>
                <w:rFonts w:ascii="Arial" w:hAnsi="Arial" w:cs="Arial"/>
                <w:bCs/>
                <w:sz w:val="24"/>
                <w:szCs w:val="24"/>
              </w:rPr>
            </w:pPr>
            <w:r w:rsidRPr="00E2295F">
              <w:rPr>
                <w:rFonts w:ascii="Arial" w:hAnsi="Arial" w:cs="Arial"/>
                <w:bCs/>
                <w:sz w:val="24"/>
                <w:szCs w:val="24"/>
              </w:rPr>
              <w:t>Friday 17</w:t>
            </w:r>
            <w:r w:rsidRPr="00E2295F">
              <w:rPr>
                <w:rFonts w:ascii="Arial" w:hAnsi="Arial" w:cs="Arial"/>
                <w:bCs/>
                <w:sz w:val="24"/>
                <w:szCs w:val="24"/>
                <w:vertAlign w:val="superscript"/>
              </w:rPr>
              <w:t>th</w:t>
            </w:r>
            <w:r w:rsidRPr="00E2295F">
              <w:rPr>
                <w:rFonts w:ascii="Arial" w:hAnsi="Arial" w:cs="Arial"/>
                <w:bCs/>
                <w:sz w:val="24"/>
                <w:szCs w:val="24"/>
              </w:rPr>
              <w:t xml:space="preserve"> July</w:t>
            </w:r>
          </w:p>
        </w:tc>
        <w:tc>
          <w:tcPr>
            <w:tcW w:w="2551" w:type="dxa"/>
            <w:tcBorders>
              <w:top w:val="nil"/>
              <w:left w:val="nil"/>
              <w:bottom w:val="single" w:sz="8" w:space="0" w:color="auto"/>
              <w:right w:val="single" w:sz="8" w:space="0" w:color="auto"/>
            </w:tcBorders>
          </w:tcPr>
          <w:p w:rsidR="00BB5C8A" w:rsidRPr="003246C9" w:rsidRDefault="00BB5C8A" w:rsidP="00801A92">
            <w:pPr>
              <w:pStyle w:val="NoSpacing"/>
              <w:rPr>
                <w:rFonts w:ascii="Arial" w:hAnsi="Arial" w:cs="Arial"/>
                <w:bCs/>
                <w:sz w:val="24"/>
                <w:szCs w:val="24"/>
              </w:rPr>
            </w:pPr>
            <w:r w:rsidRPr="003246C9">
              <w:rPr>
                <w:rFonts w:ascii="Arial" w:hAnsi="Arial" w:cs="Arial"/>
                <w:bCs/>
                <w:sz w:val="24"/>
                <w:szCs w:val="24"/>
              </w:rPr>
              <w:t>Autumn: 12wks 2 days</w:t>
            </w:r>
          </w:p>
          <w:p w:rsidR="00BB5C8A" w:rsidRPr="003246C9" w:rsidRDefault="00BB5C8A" w:rsidP="00801A92">
            <w:pPr>
              <w:pStyle w:val="NoSpacing"/>
              <w:rPr>
                <w:rFonts w:ascii="Arial" w:hAnsi="Arial" w:cs="Arial"/>
                <w:bCs/>
                <w:sz w:val="24"/>
                <w:szCs w:val="24"/>
              </w:rPr>
            </w:pPr>
            <w:r w:rsidRPr="003246C9">
              <w:rPr>
                <w:rFonts w:ascii="Arial" w:hAnsi="Arial" w:cs="Arial"/>
                <w:bCs/>
                <w:sz w:val="24"/>
                <w:szCs w:val="24"/>
              </w:rPr>
              <w:t>Spring:   10wks 4 days</w:t>
            </w:r>
          </w:p>
          <w:p w:rsidR="00BB5C8A" w:rsidRPr="003246C9" w:rsidRDefault="00BB5C8A" w:rsidP="00801A92">
            <w:pPr>
              <w:pStyle w:val="NoSpacing"/>
              <w:rPr>
                <w:rFonts w:ascii="Arial" w:hAnsi="Arial" w:cs="Arial"/>
                <w:bCs/>
                <w:sz w:val="24"/>
                <w:szCs w:val="24"/>
              </w:rPr>
            </w:pPr>
            <w:r w:rsidRPr="003246C9">
              <w:rPr>
                <w:rFonts w:ascii="Arial" w:hAnsi="Arial" w:cs="Arial"/>
                <w:bCs/>
                <w:sz w:val="24"/>
                <w:szCs w:val="24"/>
              </w:rPr>
              <w:t>Summer: 11wks 3 days</w:t>
            </w:r>
          </w:p>
        </w:tc>
      </w:tr>
      <w:tr w:rsidR="00BB5C8A" w:rsidRPr="00E2295F" w:rsidTr="00801A9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5C8A" w:rsidRPr="00E2295F" w:rsidRDefault="00BB5C8A" w:rsidP="00801A92">
            <w:pPr>
              <w:pStyle w:val="NoSpacing"/>
              <w:rPr>
                <w:rFonts w:ascii="Arial" w:hAnsi="Arial" w:cs="Arial"/>
                <w:sz w:val="24"/>
                <w:szCs w:val="24"/>
              </w:rPr>
            </w:pPr>
            <w:r w:rsidRPr="00E2295F">
              <w:rPr>
                <w:rFonts w:ascii="Arial" w:hAnsi="Arial" w:cs="Arial"/>
                <w:sz w:val="24"/>
                <w:szCs w:val="24"/>
              </w:rPr>
              <w:t>2015-16</w:t>
            </w:r>
          </w:p>
        </w:tc>
        <w:tc>
          <w:tcPr>
            <w:tcW w:w="2226" w:type="dxa"/>
            <w:tcBorders>
              <w:top w:val="nil"/>
              <w:left w:val="nil"/>
              <w:bottom w:val="single" w:sz="8" w:space="0" w:color="auto"/>
              <w:right w:val="single" w:sz="8" w:space="0" w:color="auto"/>
            </w:tcBorders>
            <w:tcMar>
              <w:top w:w="0" w:type="dxa"/>
              <w:left w:w="108" w:type="dxa"/>
              <w:bottom w:w="0" w:type="dxa"/>
              <w:right w:w="108" w:type="dxa"/>
            </w:tcMar>
            <w:hideMark/>
          </w:tcPr>
          <w:p w:rsidR="00BB5C8A" w:rsidRPr="00E2295F" w:rsidRDefault="00BB5C8A" w:rsidP="00801A92">
            <w:pPr>
              <w:pStyle w:val="NoSpacing"/>
              <w:rPr>
                <w:rFonts w:ascii="Arial" w:hAnsi="Arial" w:cs="Arial"/>
                <w:sz w:val="24"/>
                <w:szCs w:val="24"/>
              </w:rPr>
            </w:pPr>
            <w:r w:rsidRPr="00E2295F">
              <w:rPr>
                <w:rFonts w:ascii="Arial" w:hAnsi="Arial" w:cs="Arial"/>
                <w:sz w:val="24"/>
                <w:szCs w:val="24"/>
              </w:rPr>
              <w:t xml:space="preserve">35 </w:t>
            </w:r>
            <w:proofErr w:type="spellStart"/>
            <w:r w:rsidRPr="00E2295F">
              <w:rPr>
                <w:rFonts w:ascii="Arial" w:hAnsi="Arial" w:cs="Arial"/>
                <w:sz w:val="24"/>
                <w:szCs w:val="24"/>
              </w:rPr>
              <w:t>wks</w:t>
            </w:r>
            <w:proofErr w:type="spellEnd"/>
            <w:r w:rsidRPr="00E2295F">
              <w:rPr>
                <w:rFonts w:ascii="Arial" w:hAnsi="Arial" w:cs="Arial"/>
                <w:sz w:val="24"/>
                <w:szCs w:val="24"/>
              </w:rPr>
              <w:t xml:space="preserve"> </w:t>
            </w:r>
          </w:p>
        </w:tc>
        <w:tc>
          <w:tcPr>
            <w:tcW w:w="1123" w:type="dxa"/>
            <w:tcBorders>
              <w:top w:val="nil"/>
              <w:left w:val="nil"/>
              <w:bottom w:val="single" w:sz="8" w:space="0" w:color="auto"/>
              <w:right w:val="single" w:sz="8" w:space="0" w:color="auto"/>
            </w:tcBorders>
            <w:tcMar>
              <w:top w:w="0" w:type="dxa"/>
              <w:left w:w="108" w:type="dxa"/>
              <w:bottom w:w="0" w:type="dxa"/>
              <w:right w:w="108" w:type="dxa"/>
            </w:tcMar>
            <w:hideMark/>
          </w:tcPr>
          <w:p w:rsidR="00BB5C8A" w:rsidRPr="00E2295F" w:rsidRDefault="00BB5C8A" w:rsidP="00801A92">
            <w:pPr>
              <w:pStyle w:val="NoSpacing"/>
              <w:rPr>
                <w:rFonts w:ascii="Arial" w:hAnsi="Arial" w:cs="Arial"/>
                <w:sz w:val="24"/>
                <w:szCs w:val="24"/>
              </w:rPr>
            </w:pPr>
            <w:r w:rsidRPr="00E2295F">
              <w:rPr>
                <w:rFonts w:ascii="Arial" w:hAnsi="Arial" w:cs="Arial"/>
                <w:sz w:val="24"/>
                <w:szCs w:val="24"/>
              </w:rPr>
              <w:t>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B5C8A" w:rsidRPr="00E2295F" w:rsidRDefault="00BB5C8A" w:rsidP="00801A92">
            <w:pPr>
              <w:pStyle w:val="NoSpacing"/>
              <w:rPr>
                <w:rFonts w:ascii="Arial" w:hAnsi="Arial" w:cs="Arial"/>
                <w:sz w:val="24"/>
                <w:szCs w:val="24"/>
              </w:rPr>
            </w:pPr>
            <w:r w:rsidRPr="00E2295F">
              <w:rPr>
                <w:rFonts w:ascii="Arial" w:hAnsi="Arial" w:cs="Arial"/>
                <w:sz w:val="24"/>
                <w:szCs w:val="24"/>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B5C8A" w:rsidRPr="00E2295F" w:rsidRDefault="00BB5C8A" w:rsidP="00801A92">
            <w:pPr>
              <w:pStyle w:val="NoSpacing"/>
              <w:rPr>
                <w:rFonts w:ascii="Arial" w:hAnsi="Arial" w:cs="Arial"/>
                <w:sz w:val="24"/>
                <w:szCs w:val="24"/>
              </w:rPr>
            </w:pPr>
            <w:r w:rsidRPr="00E2295F">
              <w:rPr>
                <w:rFonts w:ascii="Arial" w:hAnsi="Arial" w:cs="Arial"/>
                <w:sz w:val="24"/>
                <w:szCs w:val="24"/>
              </w:rPr>
              <w:t>7</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BB5C8A" w:rsidRPr="00E2295F" w:rsidRDefault="00BB5C8A" w:rsidP="00801A92">
            <w:pPr>
              <w:pStyle w:val="NoSpacing"/>
              <w:rPr>
                <w:rFonts w:ascii="Arial" w:hAnsi="Arial" w:cs="Arial"/>
                <w:b/>
                <w:bCs/>
                <w:sz w:val="24"/>
                <w:szCs w:val="24"/>
              </w:rPr>
            </w:pPr>
            <w:r>
              <w:rPr>
                <w:rFonts w:ascii="Arial" w:hAnsi="Arial" w:cs="Arial"/>
                <w:b/>
                <w:bCs/>
                <w:sz w:val="24"/>
                <w:szCs w:val="24"/>
              </w:rPr>
              <w:t xml:space="preserve">36 </w:t>
            </w:r>
            <w:proofErr w:type="spellStart"/>
            <w:r>
              <w:rPr>
                <w:rFonts w:ascii="Arial" w:hAnsi="Arial" w:cs="Arial"/>
                <w:b/>
                <w:bCs/>
                <w:sz w:val="24"/>
                <w:szCs w:val="24"/>
              </w:rPr>
              <w:t>wks</w:t>
            </w:r>
            <w:proofErr w:type="spellEnd"/>
            <w:r>
              <w:rPr>
                <w:rFonts w:ascii="Arial" w:hAnsi="Arial" w:cs="Arial"/>
                <w:b/>
                <w:bCs/>
                <w:sz w:val="24"/>
                <w:szCs w:val="24"/>
              </w:rPr>
              <w:t xml:space="preserve"> 2</w:t>
            </w:r>
            <w:r w:rsidRPr="00E2295F">
              <w:rPr>
                <w:rFonts w:ascii="Arial" w:hAnsi="Arial" w:cs="Arial"/>
                <w:b/>
                <w:bCs/>
                <w:sz w:val="24"/>
                <w:szCs w:val="24"/>
              </w:rPr>
              <w:t xml:space="preserve"> days</w:t>
            </w:r>
          </w:p>
        </w:tc>
        <w:tc>
          <w:tcPr>
            <w:tcW w:w="1843" w:type="dxa"/>
            <w:tcBorders>
              <w:top w:val="nil"/>
              <w:left w:val="nil"/>
              <w:bottom w:val="single" w:sz="8" w:space="0" w:color="auto"/>
              <w:right w:val="single" w:sz="8" w:space="0" w:color="auto"/>
            </w:tcBorders>
          </w:tcPr>
          <w:p w:rsidR="00BB5C8A" w:rsidRPr="00E2295F" w:rsidRDefault="00BB5C8A" w:rsidP="00801A92">
            <w:pPr>
              <w:pStyle w:val="NoSpacing"/>
              <w:rPr>
                <w:rFonts w:ascii="Arial" w:hAnsi="Arial" w:cs="Arial"/>
                <w:bCs/>
                <w:sz w:val="24"/>
                <w:szCs w:val="24"/>
              </w:rPr>
            </w:pPr>
            <w:r w:rsidRPr="00E2295F">
              <w:rPr>
                <w:rFonts w:ascii="Arial" w:hAnsi="Arial" w:cs="Arial"/>
                <w:bCs/>
                <w:sz w:val="24"/>
                <w:szCs w:val="24"/>
              </w:rPr>
              <w:t>Wed 20</w:t>
            </w:r>
            <w:r w:rsidRPr="00E2295F">
              <w:rPr>
                <w:rFonts w:ascii="Arial" w:hAnsi="Arial" w:cs="Arial"/>
                <w:bCs/>
                <w:sz w:val="24"/>
                <w:szCs w:val="24"/>
                <w:vertAlign w:val="superscript"/>
              </w:rPr>
              <w:t>th</w:t>
            </w:r>
            <w:r w:rsidRPr="00E2295F">
              <w:rPr>
                <w:rFonts w:ascii="Arial" w:hAnsi="Arial" w:cs="Arial"/>
                <w:bCs/>
                <w:sz w:val="24"/>
                <w:szCs w:val="24"/>
              </w:rPr>
              <w:t xml:space="preserve"> July</w:t>
            </w:r>
          </w:p>
        </w:tc>
        <w:tc>
          <w:tcPr>
            <w:tcW w:w="2551" w:type="dxa"/>
            <w:tcBorders>
              <w:top w:val="nil"/>
              <w:left w:val="nil"/>
              <w:bottom w:val="single" w:sz="8" w:space="0" w:color="auto"/>
              <w:right w:val="single" w:sz="8" w:space="0" w:color="auto"/>
            </w:tcBorders>
          </w:tcPr>
          <w:p w:rsidR="00BB5C8A" w:rsidRPr="003246C9" w:rsidRDefault="00BB5C8A" w:rsidP="00801A92">
            <w:pPr>
              <w:pStyle w:val="NoSpacing"/>
              <w:rPr>
                <w:rFonts w:ascii="Arial" w:hAnsi="Arial" w:cs="Arial"/>
                <w:bCs/>
                <w:sz w:val="24"/>
                <w:szCs w:val="24"/>
              </w:rPr>
            </w:pPr>
            <w:r w:rsidRPr="003246C9">
              <w:rPr>
                <w:rFonts w:ascii="Arial" w:hAnsi="Arial" w:cs="Arial"/>
                <w:bCs/>
                <w:sz w:val="24"/>
                <w:szCs w:val="24"/>
              </w:rPr>
              <w:t>Autumn: 12wks 1 day</w:t>
            </w:r>
          </w:p>
          <w:p w:rsidR="00BB5C8A" w:rsidRPr="003246C9" w:rsidRDefault="00BB5C8A" w:rsidP="00801A92">
            <w:pPr>
              <w:pStyle w:val="NoSpacing"/>
              <w:rPr>
                <w:rFonts w:ascii="Arial" w:hAnsi="Arial" w:cs="Arial"/>
                <w:bCs/>
                <w:sz w:val="24"/>
                <w:szCs w:val="24"/>
              </w:rPr>
            </w:pPr>
            <w:r w:rsidRPr="003246C9">
              <w:rPr>
                <w:rFonts w:ascii="Arial" w:hAnsi="Arial" w:cs="Arial"/>
                <w:bCs/>
                <w:sz w:val="24"/>
                <w:szCs w:val="24"/>
              </w:rPr>
              <w:t>Spring:   11wks 3 days</w:t>
            </w:r>
          </w:p>
          <w:p w:rsidR="00BB5C8A" w:rsidRPr="003246C9" w:rsidRDefault="00BB5C8A" w:rsidP="00801A92">
            <w:pPr>
              <w:pStyle w:val="NoSpacing"/>
              <w:rPr>
                <w:rFonts w:ascii="Arial" w:hAnsi="Arial" w:cs="Arial"/>
                <w:bCs/>
                <w:sz w:val="24"/>
                <w:szCs w:val="24"/>
              </w:rPr>
            </w:pPr>
            <w:r w:rsidRPr="003246C9">
              <w:rPr>
                <w:rFonts w:ascii="Arial" w:hAnsi="Arial" w:cs="Arial"/>
                <w:bCs/>
                <w:sz w:val="24"/>
                <w:szCs w:val="24"/>
              </w:rPr>
              <w:t>Summer: 11wks 1 day</w:t>
            </w:r>
          </w:p>
        </w:tc>
      </w:tr>
      <w:tr w:rsidR="00BB5C8A" w:rsidRPr="00E2295F" w:rsidTr="00801A9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5C8A" w:rsidRPr="00E2295F" w:rsidRDefault="00BB5C8A" w:rsidP="00801A92">
            <w:pPr>
              <w:pStyle w:val="NoSpacing"/>
              <w:rPr>
                <w:rFonts w:ascii="Arial" w:hAnsi="Arial" w:cs="Arial"/>
                <w:sz w:val="24"/>
                <w:szCs w:val="24"/>
              </w:rPr>
            </w:pPr>
            <w:r w:rsidRPr="00E2295F">
              <w:rPr>
                <w:rFonts w:ascii="Arial" w:hAnsi="Arial" w:cs="Arial"/>
                <w:sz w:val="24"/>
                <w:szCs w:val="24"/>
              </w:rPr>
              <w:t>2016-17</w:t>
            </w:r>
          </w:p>
        </w:tc>
        <w:tc>
          <w:tcPr>
            <w:tcW w:w="2226" w:type="dxa"/>
            <w:tcBorders>
              <w:top w:val="nil"/>
              <w:left w:val="nil"/>
              <w:bottom w:val="single" w:sz="8" w:space="0" w:color="auto"/>
              <w:right w:val="single" w:sz="8" w:space="0" w:color="auto"/>
            </w:tcBorders>
            <w:tcMar>
              <w:top w:w="0" w:type="dxa"/>
              <w:left w:w="108" w:type="dxa"/>
              <w:bottom w:w="0" w:type="dxa"/>
              <w:right w:w="108" w:type="dxa"/>
            </w:tcMar>
            <w:hideMark/>
          </w:tcPr>
          <w:p w:rsidR="00BB5C8A" w:rsidRPr="00E2295F" w:rsidRDefault="00BB5C8A" w:rsidP="00801A92">
            <w:pPr>
              <w:pStyle w:val="NoSpacing"/>
              <w:rPr>
                <w:rFonts w:ascii="Arial" w:hAnsi="Arial" w:cs="Arial"/>
                <w:sz w:val="24"/>
                <w:szCs w:val="24"/>
              </w:rPr>
            </w:pPr>
            <w:r>
              <w:rPr>
                <w:rFonts w:ascii="Arial" w:hAnsi="Arial" w:cs="Arial"/>
                <w:sz w:val="24"/>
                <w:szCs w:val="24"/>
              </w:rPr>
              <w:t xml:space="preserve">35 </w:t>
            </w:r>
            <w:proofErr w:type="spellStart"/>
            <w:r>
              <w:rPr>
                <w:rFonts w:ascii="Arial" w:hAnsi="Arial" w:cs="Arial"/>
                <w:sz w:val="24"/>
                <w:szCs w:val="24"/>
              </w:rPr>
              <w:t>wks</w:t>
            </w:r>
            <w:proofErr w:type="spellEnd"/>
            <w:r>
              <w:rPr>
                <w:rFonts w:ascii="Arial" w:hAnsi="Arial" w:cs="Arial"/>
                <w:sz w:val="24"/>
                <w:szCs w:val="24"/>
              </w:rPr>
              <w:t xml:space="preserve"> 4 days</w:t>
            </w:r>
          </w:p>
        </w:tc>
        <w:tc>
          <w:tcPr>
            <w:tcW w:w="1123" w:type="dxa"/>
            <w:tcBorders>
              <w:top w:val="nil"/>
              <w:left w:val="nil"/>
              <w:bottom w:val="single" w:sz="8" w:space="0" w:color="auto"/>
              <w:right w:val="single" w:sz="8" w:space="0" w:color="auto"/>
            </w:tcBorders>
            <w:tcMar>
              <w:top w:w="0" w:type="dxa"/>
              <w:left w:w="108" w:type="dxa"/>
              <w:bottom w:w="0" w:type="dxa"/>
              <w:right w:w="108" w:type="dxa"/>
            </w:tcMar>
            <w:hideMark/>
          </w:tcPr>
          <w:p w:rsidR="00BB5C8A" w:rsidRPr="00E2295F" w:rsidRDefault="00BB5C8A" w:rsidP="00801A92">
            <w:pPr>
              <w:pStyle w:val="NoSpacing"/>
              <w:rPr>
                <w:rFonts w:ascii="Arial" w:hAnsi="Arial" w:cs="Arial"/>
                <w:sz w:val="24"/>
                <w:szCs w:val="24"/>
              </w:rPr>
            </w:pPr>
            <w:r w:rsidRPr="00E2295F">
              <w:rPr>
                <w:rFonts w:ascii="Arial" w:hAnsi="Arial" w:cs="Arial"/>
                <w:sz w:val="24"/>
                <w:szCs w:val="24"/>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B5C8A" w:rsidRPr="00E2295F" w:rsidRDefault="00BB5C8A" w:rsidP="00801A92">
            <w:pPr>
              <w:pStyle w:val="NoSpacing"/>
              <w:rPr>
                <w:rFonts w:ascii="Arial" w:hAnsi="Arial" w:cs="Arial"/>
                <w:sz w:val="24"/>
                <w:szCs w:val="24"/>
              </w:rPr>
            </w:pPr>
            <w:r w:rsidRPr="00E2295F">
              <w:rPr>
                <w:rFonts w:ascii="Arial" w:hAnsi="Arial" w:cs="Arial"/>
                <w:sz w:val="24"/>
                <w:szCs w:val="24"/>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B5C8A" w:rsidRPr="00E2295F" w:rsidRDefault="00BB5C8A" w:rsidP="00801A92">
            <w:pPr>
              <w:pStyle w:val="NoSpacing"/>
              <w:rPr>
                <w:rFonts w:ascii="Arial" w:hAnsi="Arial" w:cs="Arial"/>
                <w:sz w:val="24"/>
                <w:szCs w:val="24"/>
              </w:rPr>
            </w:pPr>
            <w:r w:rsidRPr="00E2295F">
              <w:rPr>
                <w:rFonts w:ascii="Arial" w:hAnsi="Arial" w:cs="Arial"/>
                <w:sz w:val="24"/>
                <w:szCs w:val="24"/>
              </w:rPr>
              <w:t>5</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BB5C8A" w:rsidRPr="00E2295F" w:rsidRDefault="00BB5C8A" w:rsidP="00801A92">
            <w:pPr>
              <w:pStyle w:val="NoSpacing"/>
              <w:rPr>
                <w:rFonts w:ascii="Arial" w:hAnsi="Arial" w:cs="Arial"/>
                <w:b/>
                <w:bCs/>
                <w:sz w:val="24"/>
                <w:szCs w:val="24"/>
              </w:rPr>
            </w:pPr>
            <w:r>
              <w:rPr>
                <w:rFonts w:ascii="Arial" w:hAnsi="Arial" w:cs="Arial"/>
                <w:b/>
                <w:bCs/>
                <w:sz w:val="24"/>
                <w:szCs w:val="24"/>
              </w:rPr>
              <w:t xml:space="preserve">36 </w:t>
            </w:r>
            <w:proofErr w:type="spellStart"/>
            <w:r>
              <w:rPr>
                <w:rFonts w:ascii="Arial" w:hAnsi="Arial" w:cs="Arial"/>
                <w:b/>
                <w:bCs/>
                <w:sz w:val="24"/>
                <w:szCs w:val="24"/>
              </w:rPr>
              <w:t>wks</w:t>
            </w:r>
            <w:proofErr w:type="spellEnd"/>
            <w:r>
              <w:rPr>
                <w:rFonts w:ascii="Arial" w:hAnsi="Arial" w:cs="Arial"/>
                <w:b/>
                <w:bCs/>
                <w:sz w:val="24"/>
                <w:szCs w:val="24"/>
              </w:rPr>
              <w:t xml:space="preserve"> 4 days</w:t>
            </w:r>
          </w:p>
        </w:tc>
        <w:tc>
          <w:tcPr>
            <w:tcW w:w="1843" w:type="dxa"/>
            <w:tcBorders>
              <w:top w:val="nil"/>
              <w:left w:val="nil"/>
              <w:bottom w:val="single" w:sz="8" w:space="0" w:color="auto"/>
              <w:right w:val="single" w:sz="8" w:space="0" w:color="auto"/>
            </w:tcBorders>
          </w:tcPr>
          <w:p w:rsidR="00BB5C8A" w:rsidRPr="00E2295F" w:rsidRDefault="00BB5C8A" w:rsidP="00801A92">
            <w:pPr>
              <w:pStyle w:val="NoSpacing"/>
              <w:rPr>
                <w:rFonts w:ascii="Arial" w:hAnsi="Arial" w:cs="Arial"/>
                <w:bCs/>
                <w:sz w:val="24"/>
                <w:szCs w:val="24"/>
              </w:rPr>
            </w:pPr>
            <w:r w:rsidRPr="00E2295F">
              <w:rPr>
                <w:rFonts w:ascii="Arial" w:hAnsi="Arial" w:cs="Arial"/>
                <w:bCs/>
                <w:sz w:val="24"/>
                <w:szCs w:val="24"/>
              </w:rPr>
              <w:t>Friday 21</w:t>
            </w:r>
            <w:r w:rsidRPr="00E2295F">
              <w:rPr>
                <w:rFonts w:ascii="Arial" w:hAnsi="Arial" w:cs="Arial"/>
                <w:bCs/>
                <w:sz w:val="24"/>
                <w:szCs w:val="24"/>
                <w:vertAlign w:val="superscript"/>
              </w:rPr>
              <w:t>st</w:t>
            </w:r>
            <w:r w:rsidRPr="00E2295F">
              <w:rPr>
                <w:rFonts w:ascii="Arial" w:hAnsi="Arial" w:cs="Arial"/>
                <w:bCs/>
                <w:sz w:val="24"/>
                <w:szCs w:val="24"/>
              </w:rPr>
              <w:t xml:space="preserve"> July</w:t>
            </w:r>
          </w:p>
        </w:tc>
        <w:tc>
          <w:tcPr>
            <w:tcW w:w="2551" w:type="dxa"/>
            <w:tcBorders>
              <w:top w:val="nil"/>
              <w:left w:val="nil"/>
              <w:bottom w:val="single" w:sz="8" w:space="0" w:color="auto"/>
              <w:right w:val="single" w:sz="8" w:space="0" w:color="auto"/>
            </w:tcBorders>
          </w:tcPr>
          <w:p w:rsidR="00BB5C8A" w:rsidRPr="003246C9" w:rsidRDefault="00BB5C8A" w:rsidP="00801A92">
            <w:pPr>
              <w:pStyle w:val="NoSpacing"/>
              <w:rPr>
                <w:rFonts w:ascii="Arial" w:hAnsi="Arial" w:cs="Arial"/>
                <w:bCs/>
                <w:sz w:val="24"/>
                <w:szCs w:val="24"/>
              </w:rPr>
            </w:pPr>
            <w:r w:rsidRPr="003246C9">
              <w:rPr>
                <w:rFonts w:ascii="Arial" w:hAnsi="Arial" w:cs="Arial"/>
                <w:bCs/>
                <w:sz w:val="24"/>
                <w:szCs w:val="24"/>
              </w:rPr>
              <w:t>Autumn:  12wks</w:t>
            </w:r>
            <w:r>
              <w:rPr>
                <w:rFonts w:ascii="Arial" w:hAnsi="Arial" w:cs="Arial"/>
                <w:bCs/>
                <w:sz w:val="24"/>
                <w:szCs w:val="24"/>
              </w:rPr>
              <w:t xml:space="preserve"> 2days</w:t>
            </w:r>
          </w:p>
          <w:p w:rsidR="00BB5C8A" w:rsidRPr="003246C9" w:rsidRDefault="00BB5C8A" w:rsidP="00801A92">
            <w:pPr>
              <w:pStyle w:val="NoSpacing"/>
              <w:rPr>
                <w:rFonts w:ascii="Arial" w:hAnsi="Arial" w:cs="Arial"/>
                <w:bCs/>
                <w:sz w:val="24"/>
                <w:szCs w:val="24"/>
              </w:rPr>
            </w:pPr>
            <w:r w:rsidRPr="003246C9">
              <w:rPr>
                <w:rFonts w:ascii="Arial" w:hAnsi="Arial" w:cs="Arial"/>
                <w:bCs/>
                <w:sz w:val="24"/>
                <w:szCs w:val="24"/>
              </w:rPr>
              <w:t>Spring:   11wks 3 days</w:t>
            </w:r>
          </w:p>
          <w:p w:rsidR="00BB5C8A" w:rsidRPr="003246C9" w:rsidRDefault="00BB5C8A" w:rsidP="00801A92">
            <w:pPr>
              <w:pStyle w:val="NoSpacing"/>
              <w:rPr>
                <w:rFonts w:ascii="Arial" w:hAnsi="Arial" w:cs="Arial"/>
                <w:bCs/>
                <w:sz w:val="24"/>
                <w:szCs w:val="24"/>
              </w:rPr>
            </w:pPr>
            <w:r w:rsidRPr="003246C9">
              <w:rPr>
                <w:rFonts w:ascii="Arial" w:hAnsi="Arial" w:cs="Arial"/>
                <w:bCs/>
                <w:sz w:val="24"/>
                <w:szCs w:val="24"/>
              </w:rPr>
              <w:t>Summer:  11wks 4 days</w:t>
            </w:r>
          </w:p>
        </w:tc>
      </w:tr>
      <w:tr w:rsidR="00BB5C8A" w:rsidRPr="00E2295F" w:rsidTr="00801A9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5C8A" w:rsidRPr="000B7667" w:rsidRDefault="00BB5C8A" w:rsidP="00801A92">
            <w:pPr>
              <w:pStyle w:val="NoSpacing"/>
              <w:rPr>
                <w:rFonts w:ascii="Arial" w:hAnsi="Arial" w:cs="Arial"/>
                <w:sz w:val="24"/>
                <w:szCs w:val="24"/>
              </w:rPr>
            </w:pPr>
            <w:r w:rsidRPr="000B7667">
              <w:rPr>
                <w:rFonts w:ascii="Arial" w:hAnsi="Arial" w:cs="Arial"/>
                <w:sz w:val="24"/>
                <w:szCs w:val="24"/>
              </w:rPr>
              <w:t>2017-18</w:t>
            </w:r>
          </w:p>
        </w:tc>
        <w:tc>
          <w:tcPr>
            <w:tcW w:w="2226" w:type="dxa"/>
            <w:tcBorders>
              <w:top w:val="nil"/>
              <w:left w:val="nil"/>
              <w:bottom w:val="single" w:sz="8" w:space="0" w:color="auto"/>
              <w:right w:val="single" w:sz="8" w:space="0" w:color="auto"/>
            </w:tcBorders>
            <w:tcMar>
              <w:top w:w="0" w:type="dxa"/>
              <w:left w:w="108" w:type="dxa"/>
              <w:bottom w:w="0" w:type="dxa"/>
              <w:right w:w="108" w:type="dxa"/>
            </w:tcMar>
          </w:tcPr>
          <w:p w:rsidR="00BB5C8A" w:rsidRPr="000B7667" w:rsidRDefault="00BB5C8A" w:rsidP="00801A92">
            <w:pPr>
              <w:pStyle w:val="NoSpacing"/>
              <w:rPr>
                <w:rFonts w:ascii="Arial" w:hAnsi="Arial" w:cs="Arial"/>
                <w:sz w:val="24"/>
                <w:szCs w:val="24"/>
              </w:rPr>
            </w:pPr>
            <w:r w:rsidRPr="000B7667">
              <w:rPr>
                <w:rFonts w:ascii="Arial" w:hAnsi="Arial" w:cs="Arial"/>
                <w:sz w:val="24"/>
                <w:szCs w:val="24"/>
              </w:rPr>
              <w:t xml:space="preserve">35 </w:t>
            </w:r>
            <w:proofErr w:type="spellStart"/>
            <w:r w:rsidRPr="000B7667">
              <w:rPr>
                <w:rFonts w:ascii="Arial" w:hAnsi="Arial" w:cs="Arial"/>
                <w:sz w:val="24"/>
                <w:szCs w:val="24"/>
              </w:rPr>
              <w:t>wks</w:t>
            </w:r>
            <w:proofErr w:type="spellEnd"/>
          </w:p>
        </w:tc>
        <w:tc>
          <w:tcPr>
            <w:tcW w:w="1123" w:type="dxa"/>
            <w:tcBorders>
              <w:top w:val="nil"/>
              <w:left w:val="nil"/>
              <w:bottom w:val="single" w:sz="8" w:space="0" w:color="auto"/>
              <w:right w:val="single" w:sz="8" w:space="0" w:color="auto"/>
            </w:tcBorders>
            <w:tcMar>
              <w:top w:w="0" w:type="dxa"/>
              <w:left w:w="108" w:type="dxa"/>
              <w:bottom w:w="0" w:type="dxa"/>
              <w:right w:w="108" w:type="dxa"/>
            </w:tcMar>
          </w:tcPr>
          <w:p w:rsidR="00BB5C8A" w:rsidRPr="000B7667" w:rsidRDefault="00BB5C8A" w:rsidP="00801A92">
            <w:pPr>
              <w:pStyle w:val="NoSpacing"/>
              <w:rPr>
                <w:rFonts w:ascii="Arial" w:hAnsi="Arial" w:cs="Arial"/>
                <w:sz w:val="24"/>
                <w:szCs w:val="24"/>
              </w:rPr>
            </w:pPr>
            <w:r w:rsidRPr="000B7667">
              <w:rPr>
                <w:rFonts w:ascii="Arial" w:hAnsi="Arial" w:cs="Arial"/>
                <w:sz w:val="24"/>
                <w:szCs w:val="24"/>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BB5C8A" w:rsidRPr="000B7667" w:rsidRDefault="00BB5C8A" w:rsidP="00801A92">
            <w:pPr>
              <w:pStyle w:val="NoSpacing"/>
              <w:rPr>
                <w:rFonts w:ascii="Arial" w:hAnsi="Arial" w:cs="Arial"/>
                <w:sz w:val="16"/>
                <w:szCs w:val="16"/>
              </w:rPr>
            </w:pPr>
            <w:r w:rsidRPr="000B7667">
              <w:rPr>
                <w:rFonts w:ascii="Arial" w:hAnsi="Arial" w:cs="Arial"/>
                <w:sz w:val="24"/>
                <w:szCs w:val="24"/>
              </w:rPr>
              <w:t xml:space="preserve">2 </w:t>
            </w:r>
            <w:r w:rsidRPr="000B7667">
              <w:rPr>
                <w:rFonts w:ascii="Arial" w:hAnsi="Arial" w:cs="Arial"/>
                <w:sz w:val="16"/>
                <w:szCs w:val="16"/>
              </w:rPr>
              <w:t>(end of term – part of holiday working days)</w:t>
            </w:r>
          </w:p>
          <w:p w:rsidR="00BB5C8A" w:rsidRPr="000B7667" w:rsidRDefault="00BB5C8A" w:rsidP="00801A92">
            <w:pPr>
              <w:pStyle w:val="NoSpacing"/>
              <w:rPr>
                <w:rFonts w:ascii="Arial" w:hAnsi="Arial" w:cs="Arial"/>
                <w:sz w:val="24"/>
                <w:szCs w:val="24"/>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BB5C8A" w:rsidRPr="000B7667" w:rsidRDefault="00BB5C8A" w:rsidP="00801A92">
            <w:pPr>
              <w:pStyle w:val="NoSpacing"/>
              <w:rPr>
                <w:rFonts w:ascii="Arial" w:hAnsi="Arial" w:cs="Arial"/>
                <w:sz w:val="24"/>
                <w:szCs w:val="24"/>
              </w:rPr>
            </w:pPr>
            <w:r w:rsidRPr="000B7667">
              <w:rPr>
                <w:rFonts w:ascii="Arial" w:hAnsi="Arial" w:cs="Arial"/>
                <w:sz w:val="24"/>
                <w:szCs w:val="24"/>
              </w:rPr>
              <w:t>7</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BB5C8A" w:rsidRPr="000B7667" w:rsidRDefault="00BB5C8A" w:rsidP="00801A92">
            <w:pPr>
              <w:pStyle w:val="NoSpacing"/>
              <w:rPr>
                <w:rFonts w:ascii="Arial" w:hAnsi="Arial" w:cs="Arial"/>
                <w:b/>
                <w:bCs/>
                <w:sz w:val="24"/>
                <w:szCs w:val="24"/>
              </w:rPr>
            </w:pPr>
            <w:r w:rsidRPr="000B7667">
              <w:rPr>
                <w:rFonts w:ascii="Arial" w:hAnsi="Arial" w:cs="Arial"/>
                <w:b/>
                <w:bCs/>
                <w:sz w:val="24"/>
                <w:szCs w:val="24"/>
              </w:rPr>
              <w:t xml:space="preserve">36 </w:t>
            </w:r>
            <w:proofErr w:type="spellStart"/>
            <w:r w:rsidRPr="000B7667">
              <w:rPr>
                <w:rFonts w:ascii="Arial" w:hAnsi="Arial" w:cs="Arial"/>
                <w:b/>
                <w:bCs/>
                <w:sz w:val="24"/>
                <w:szCs w:val="24"/>
              </w:rPr>
              <w:t>wks</w:t>
            </w:r>
            <w:proofErr w:type="spellEnd"/>
          </w:p>
          <w:p w:rsidR="00BB5C8A" w:rsidRPr="000B7667" w:rsidRDefault="00BB5C8A" w:rsidP="00801A92">
            <w:pPr>
              <w:pStyle w:val="NoSpacing"/>
              <w:rPr>
                <w:rFonts w:ascii="Arial" w:hAnsi="Arial" w:cs="Arial"/>
                <w:b/>
                <w:bCs/>
                <w:sz w:val="24"/>
                <w:szCs w:val="24"/>
              </w:rPr>
            </w:pPr>
            <w:r w:rsidRPr="000B7667">
              <w:rPr>
                <w:rFonts w:ascii="Arial" w:hAnsi="Arial" w:cs="Arial"/>
                <w:b/>
                <w:bCs/>
                <w:sz w:val="16"/>
                <w:szCs w:val="16"/>
              </w:rPr>
              <w:t>Including the 2 days which are part of holiday working days</w:t>
            </w:r>
          </w:p>
        </w:tc>
        <w:tc>
          <w:tcPr>
            <w:tcW w:w="1843" w:type="dxa"/>
            <w:tcBorders>
              <w:top w:val="nil"/>
              <w:left w:val="nil"/>
              <w:bottom w:val="single" w:sz="8" w:space="0" w:color="auto"/>
              <w:right w:val="single" w:sz="8" w:space="0" w:color="auto"/>
            </w:tcBorders>
          </w:tcPr>
          <w:p w:rsidR="00BB5C8A" w:rsidRPr="000B7667" w:rsidRDefault="00BB5C8A" w:rsidP="00801A92">
            <w:pPr>
              <w:pStyle w:val="NoSpacing"/>
              <w:rPr>
                <w:rFonts w:ascii="Arial" w:hAnsi="Arial" w:cs="Arial"/>
                <w:bCs/>
                <w:sz w:val="24"/>
                <w:szCs w:val="24"/>
              </w:rPr>
            </w:pPr>
            <w:r w:rsidRPr="000B7667">
              <w:rPr>
                <w:rFonts w:ascii="Arial" w:hAnsi="Arial" w:cs="Arial"/>
                <w:bCs/>
                <w:sz w:val="24"/>
                <w:szCs w:val="24"/>
              </w:rPr>
              <w:t>Thurs 19</w:t>
            </w:r>
            <w:r w:rsidRPr="000B7667">
              <w:rPr>
                <w:rFonts w:ascii="Arial" w:hAnsi="Arial" w:cs="Arial"/>
                <w:bCs/>
                <w:sz w:val="24"/>
                <w:szCs w:val="24"/>
                <w:vertAlign w:val="superscript"/>
              </w:rPr>
              <w:t>th</w:t>
            </w:r>
            <w:r w:rsidRPr="000B7667">
              <w:rPr>
                <w:rFonts w:ascii="Arial" w:hAnsi="Arial" w:cs="Arial"/>
                <w:bCs/>
                <w:sz w:val="24"/>
                <w:szCs w:val="24"/>
              </w:rPr>
              <w:t xml:space="preserve"> July</w:t>
            </w:r>
          </w:p>
        </w:tc>
        <w:tc>
          <w:tcPr>
            <w:tcW w:w="2551" w:type="dxa"/>
            <w:tcBorders>
              <w:top w:val="nil"/>
              <w:left w:val="nil"/>
              <w:bottom w:val="single" w:sz="8" w:space="0" w:color="auto"/>
              <w:right w:val="single" w:sz="8" w:space="0" w:color="auto"/>
            </w:tcBorders>
          </w:tcPr>
          <w:p w:rsidR="00BB5C8A" w:rsidRPr="000B7667" w:rsidRDefault="00BB5C8A" w:rsidP="00801A92">
            <w:pPr>
              <w:pStyle w:val="NoSpacing"/>
              <w:rPr>
                <w:rFonts w:ascii="Arial" w:hAnsi="Arial" w:cs="Arial"/>
                <w:bCs/>
                <w:sz w:val="24"/>
                <w:szCs w:val="24"/>
              </w:rPr>
            </w:pPr>
            <w:r w:rsidRPr="000B7667">
              <w:rPr>
                <w:rFonts w:ascii="Arial" w:hAnsi="Arial" w:cs="Arial"/>
                <w:bCs/>
                <w:sz w:val="24"/>
                <w:szCs w:val="24"/>
              </w:rPr>
              <w:t>Autumn:  12wks</w:t>
            </w:r>
          </w:p>
          <w:p w:rsidR="00BB5C8A" w:rsidRPr="000B7667" w:rsidRDefault="00BB5C8A" w:rsidP="00801A92">
            <w:pPr>
              <w:pStyle w:val="NoSpacing"/>
              <w:rPr>
                <w:rFonts w:ascii="Arial" w:hAnsi="Arial" w:cs="Arial"/>
                <w:bCs/>
                <w:sz w:val="24"/>
                <w:szCs w:val="24"/>
              </w:rPr>
            </w:pPr>
            <w:r w:rsidRPr="000B7667">
              <w:rPr>
                <w:rFonts w:ascii="Arial" w:hAnsi="Arial" w:cs="Arial"/>
                <w:bCs/>
                <w:sz w:val="24"/>
                <w:szCs w:val="24"/>
              </w:rPr>
              <w:t>Spring:    11wks 1 day</w:t>
            </w:r>
          </w:p>
          <w:p w:rsidR="00BB5C8A" w:rsidRPr="000B7667" w:rsidRDefault="00BB5C8A" w:rsidP="00801A92">
            <w:pPr>
              <w:pStyle w:val="NoSpacing"/>
              <w:rPr>
                <w:rFonts w:ascii="Arial" w:hAnsi="Arial" w:cs="Arial"/>
                <w:bCs/>
                <w:sz w:val="24"/>
                <w:szCs w:val="24"/>
              </w:rPr>
            </w:pPr>
            <w:r w:rsidRPr="000B7667">
              <w:rPr>
                <w:rFonts w:ascii="Arial" w:hAnsi="Arial" w:cs="Arial"/>
                <w:bCs/>
                <w:sz w:val="24"/>
                <w:szCs w:val="24"/>
              </w:rPr>
              <w:t>Summer: 11wks 4 days</w:t>
            </w:r>
          </w:p>
        </w:tc>
      </w:tr>
      <w:tr w:rsidR="00BB5C8A" w:rsidRPr="00E2295F" w:rsidTr="00801A92">
        <w:tc>
          <w:tcPr>
            <w:tcW w:w="1384" w:type="dxa"/>
            <w:tcBorders>
              <w:top w:val="nil"/>
              <w:left w:val="single" w:sz="8" w:space="0" w:color="auto"/>
              <w:bottom w:val="nil"/>
              <w:right w:val="single" w:sz="8" w:space="0" w:color="auto"/>
            </w:tcBorders>
            <w:tcMar>
              <w:top w:w="0" w:type="dxa"/>
              <w:left w:w="108" w:type="dxa"/>
              <w:bottom w:w="0" w:type="dxa"/>
              <w:right w:w="108" w:type="dxa"/>
            </w:tcMar>
          </w:tcPr>
          <w:p w:rsidR="00BB5C8A" w:rsidRPr="000B7667" w:rsidRDefault="00BB5C8A" w:rsidP="00801A92">
            <w:pPr>
              <w:pStyle w:val="NoSpacing"/>
              <w:rPr>
                <w:rFonts w:ascii="Arial" w:hAnsi="Arial" w:cs="Arial"/>
                <w:sz w:val="24"/>
                <w:szCs w:val="24"/>
              </w:rPr>
            </w:pPr>
            <w:r w:rsidRPr="000B7667">
              <w:rPr>
                <w:rFonts w:ascii="Arial" w:hAnsi="Arial" w:cs="Arial"/>
                <w:sz w:val="24"/>
                <w:szCs w:val="24"/>
              </w:rPr>
              <w:t>2018-19</w:t>
            </w:r>
          </w:p>
        </w:tc>
        <w:tc>
          <w:tcPr>
            <w:tcW w:w="2226" w:type="dxa"/>
            <w:tcBorders>
              <w:top w:val="nil"/>
              <w:left w:val="nil"/>
              <w:bottom w:val="nil"/>
              <w:right w:val="single" w:sz="8" w:space="0" w:color="auto"/>
            </w:tcBorders>
            <w:tcMar>
              <w:top w:w="0" w:type="dxa"/>
              <w:left w:w="108" w:type="dxa"/>
              <w:bottom w:w="0" w:type="dxa"/>
              <w:right w:w="108" w:type="dxa"/>
            </w:tcMar>
          </w:tcPr>
          <w:p w:rsidR="00BB5C8A" w:rsidRPr="000B7667" w:rsidRDefault="00BB5C8A" w:rsidP="00801A92">
            <w:pPr>
              <w:pStyle w:val="NoSpacing"/>
              <w:rPr>
                <w:rFonts w:ascii="Arial" w:hAnsi="Arial" w:cs="Arial"/>
                <w:sz w:val="24"/>
                <w:szCs w:val="24"/>
              </w:rPr>
            </w:pPr>
            <w:r w:rsidRPr="000B7667">
              <w:rPr>
                <w:rFonts w:ascii="Arial" w:hAnsi="Arial" w:cs="Arial"/>
                <w:sz w:val="24"/>
                <w:szCs w:val="24"/>
              </w:rPr>
              <w:t xml:space="preserve">34 </w:t>
            </w:r>
            <w:proofErr w:type="spellStart"/>
            <w:r w:rsidRPr="000B7667">
              <w:rPr>
                <w:rFonts w:ascii="Arial" w:hAnsi="Arial" w:cs="Arial"/>
                <w:sz w:val="24"/>
                <w:szCs w:val="24"/>
              </w:rPr>
              <w:t>wks</w:t>
            </w:r>
            <w:proofErr w:type="spellEnd"/>
            <w:r w:rsidRPr="000B7667">
              <w:rPr>
                <w:rFonts w:ascii="Arial" w:hAnsi="Arial" w:cs="Arial"/>
                <w:sz w:val="24"/>
                <w:szCs w:val="24"/>
              </w:rPr>
              <w:t xml:space="preserve"> 4 days</w:t>
            </w:r>
          </w:p>
        </w:tc>
        <w:tc>
          <w:tcPr>
            <w:tcW w:w="1123" w:type="dxa"/>
            <w:tcBorders>
              <w:top w:val="nil"/>
              <w:left w:val="nil"/>
              <w:bottom w:val="nil"/>
              <w:right w:val="single" w:sz="8" w:space="0" w:color="auto"/>
            </w:tcBorders>
            <w:tcMar>
              <w:top w:w="0" w:type="dxa"/>
              <w:left w:w="108" w:type="dxa"/>
              <w:bottom w:w="0" w:type="dxa"/>
              <w:right w:w="108" w:type="dxa"/>
            </w:tcMar>
          </w:tcPr>
          <w:p w:rsidR="00BB5C8A" w:rsidRPr="000B7667" w:rsidRDefault="00BB5C8A" w:rsidP="00801A92">
            <w:pPr>
              <w:pStyle w:val="NoSpacing"/>
              <w:rPr>
                <w:rFonts w:ascii="Arial" w:hAnsi="Arial" w:cs="Arial"/>
                <w:sz w:val="24"/>
                <w:szCs w:val="24"/>
              </w:rPr>
            </w:pPr>
            <w:r w:rsidRPr="000B7667">
              <w:rPr>
                <w:rFonts w:ascii="Arial" w:hAnsi="Arial" w:cs="Arial"/>
                <w:sz w:val="24"/>
                <w:szCs w:val="24"/>
              </w:rPr>
              <w:t>5</w:t>
            </w:r>
          </w:p>
        </w:tc>
        <w:tc>
          <w:tcPr>
            <w:tcW w:w="1418" w:type="dxa"/>
            <w:tcBorders>
              <w:top w:val="nil"/>
              <w:left w:val="nil"/>
              <w:bottom w:val="nil"/>
              <w:right w:val="single" w:sz="8" w:space="0" w:color="auto"/>
            </w:tcBorders>
            <w:tcMar>
              <w:top w:w="0" w:type="dxa"/>
              <w:left w:w="108" w:type="dxa"/>
              <w:bottom w:w="0" w:type="dxa"/>
              <w:right w:w="108" w:type="dxa"/>
            </w:tcMar>
          </w:tcPr>
          <w:p w:rsidR="00BB5C8A" w:rsidRPr="000B7667" w:rsidRDefault="00BB5C8A" w:rsidP="00801A92">
            <w:pPr>
              <w:pStyle w:val="NoSpacing"/>
              <w:rPr>
                <w:rFonts w:ascii="Arial" w:hAnsi="Arial" w:cs="Arial"/>
                <w:sz w:val="24"/>
                <w:szCs w:val="24"/>
              </w:rPr>
            </w:pPr>
            <w:r w:rsidRPr="000B7667">
              <w:rPr>
                <w:rFonts w:ascii="Arial" w:hAnsi="Arial" w:cs="Arial"/>
                <w:sz w:val="24"/>
                <w:szCs w:val="24"/>
              </w:rPr>
              <w:t xml:space="preserve">3 </w:t>
            </w:r>
            <w:r w:rsidRPr="000B7667">
              <w:rPr>
                <w:rFonts w:ascii="Arial" w:hAnsi="Arial" w:cs="Arial"/>
                <w:sz w:val="16"/>
                <w:szCs w:val="16"/>
              </w:rPr>
              <w:t>(end of each term – part of holiday working days)</w:t>
            </w:r>
          </w:p>
        </w:tc>
        <w:tc>
          <w:tcPr>
            <w:tcW w:w="1417" w:type="dxa"/>
            <w:tcBorders>
              <w:top w:val="nil"/>
              <w:left w:val="nil"/>
              <w:bottom w:val="nil"/>
              <w:right w:val="single" w:sz="8" w:space="0" w:color="auto"/>
            </w:tcBorders>
            <w:tcMar>
              <w:top w:w="0" w:type="dxa"/>
              <w:left w:w="108" w:type="dxa"/>
              <w:bottom w:w="0" w:type="dxa"/>
              <w:right w:w="108" w:type="dxa"/>
            </w:tcMar>
          </w:tcPr>
          <w:p w:rsidR="00BB5C8A" w:rsidRPr="000B7667" w:rsidRDefault="00BB5C8A" w:rsidP="00801A92">
            <w:pPr>
              <w:pStyle w:val="NoSpacing"/>
              <w:rPr>
                <w:rFonts w:ascii="Arial" w:hAnsi="Arial" w:cs="Arial"/>
                <w:sz w:val="24"/>
                <w:szCs w:val="24"/>
              </w:rPr>
            </w:pPr>
            <w:r w:rsidRPr="000B7667">
              <w:rPr>
                <w:rFonts w:ascii="Arial" w:hAnsi="Arial" w:cs="Arial"/>
                <w:sz w:val="24"/>
                <w:szCs w:val="24"/>
              </w:rPr>
              <w:t>8</w:t>
            </w:r>
          </w:p>
        </w:tc>
        <w:tc>
          <w:tcPr>
            <w:tcW w:w="1843" w:type="dxa"/>
            <w:tcBorders>
              <w:top w:val="nil"/>
              <w:left w:val="nil"/>
              <w:bottom w:val="nil"/>
              <w:right w:val="single" w:sz="8" w:space="0" w:color="auto"/>
            </w:tcBorders>
            <w:tcMar>
              <w:top w:w="0" w:type="dxa"/>
              <w:left w:w="108" w:type="dxa"/>
              <w:bottom w:w="0" w:type="dxa"/>
              <w:right w:w="108" w:type="dxa"/>
            </w:tcMar>
          </w:tcPr>
          <w:p w:rsidR="00BB5C8A" w:rsidRPr="000B7667" w:rsidRDefault="00BB5C8A" w:rsidP="00801A92">
            <w:pPr>
              <w:pStyle w:val="NoSpacing"/>
              <w:rPr>
                <w:rFonts w:ascii="Arial" w:hAnsi="Arial" w:cs="Arial"/>
                <w:b/>
                <w:bCs/>
                <w:sz w:val="24"/>
                <w:szCs w:val="24"/>
              </w:rPr>
            </w:pPr>
            <w:r w:rsidRPr="000B7667">
              <w:rPr>
                <w:rFonts w:ascii="Arial" w:hAnsi="Arial" w:cs="Arial"/>
                <w:b/>
                <w:bCs/>
                <w:sz w:val="24"/>
                <w:szCs w:val="24"/>
              </w:rPr>
              <w:t>36wks 2 days</w:t>
            </w:r>
          </w:p>
          <w:p w:rsidR="00BB5C8A" w:rsidRPr="000B7667" w:rsidRDefault="00BB5C8A" w:rsidP="00801A92">
            <w:pPr>
              <w:pStyle w:val="NoSpacing"/>
              <w:rPr>
                <w:rFonts w:ascii="Arial" w:hAnsi="Arial" w:cs="Arial"/>
                <w:b/>
                <w:bCs/>
                <w:sz w:val="16"/>
                <w:szCs w:val="16"/>
              </w:rPr>
            </w:pPr>
            <w:r w:rsidRPr="000B7667">
              <w:rPr>
                <w:rFonts w:ascii="Arial" w:hAnsi="Arial" w:cs="Arial"/>
                <w:b/>
                <w:bCs/>
                <w:sz w:val="16"/>
                <w:szCs w:val="16"/>
              </w:rPr>
              <w:t>Including the 3 days which are part of holiday working days</w:t>
            </w:r>
          </w:p>
        </w:tc>
        <w:tc>
          <w:tcPr>
            <w:tcW w:w="1843" w:type="dxa"/>
            <w:tcBorders>
              <w:top w:val="nil"/>
              <w:left w:val="nil"/>
              <w:bottom w:val="nil"/>
              <w:right w:val="single" w:sz="8" w:space="0" w:color="auto"/>
            </w:tcBorders>
          </w:tcPr>
          <w:p w:rsidR="00BB5C8A" w:rsidRPr="000B7667" w:rsidRDefault="00BB5C8A" w:rsidP="00801A92">
            <w:pPr>
              <w:pStyle w:val="NoSpacing"/>
              <w:rPr>
                <w:rFonts w:ascii="Arial" w:hAnsi="Arial" w:cs="Arial"/>
                <w:bCs/>
                <w:sz w:val="24"/>
                <w:szCs w:val="24"/>
              </w:rPr>
            </w:pPr>
            <w:r w:rsidRPr="000B7667">
              <w:rPr>
                <w:rFonts w:ascii="Arial" w:hAnsi="Arial" w:cs="Arial"/>
                <w:bCs/>
                <w:sz w:val="24"/>
                <w:szCs w:val="24"/>
              </w:rPr>
              <w:t>Friday 19</w:t>
            </w:r>
            <w:r w:rsidRPr="000B7667">
              <w:rPr>
                <w:rFonts w:ascii="Arial" w:hAnsi="Arial" w:cs="Arial"/>
                <w:bCs/>
                <w:sz w:val="24"/>
                <w:szCs w:val="24"/>
                <w:vertAlign w:val="superscript"/>
              </w:rPr>
              <w:t>th</w:t>
            </w:r>
            <w:r w:rsidRPr="000B7667">
              <w:rPr>
                <w:rFonts w:ascii="Arial" w:hAnsi="Arial" w:cs="Arial"/>
                <w:bCs/>
                <w:sz w:val="24"/>
                <w:szCs w:val="24"/>
              </w:rPr>
              <w:t xml:space="preserve"> July</w:t>
            </w:r>
          </w:p>
        </w:tc>
        <w:tc>
          <w:tcPr>
            <w:tcW w:w="2551" w:type="dxa"/>
            <w:tcBorders>
              <w:top w:val="nil"/>
              <w:left w:val="nil"/>
              <w:bottom w:val="nil"/>
              <w:right w:val="single" w:sz="8" w:space="0" w:color="auto"/>
            </w:tcBorders>
          </w:tcPr>
          <w:p w:rsidR="00BB5C8A" w:rsidRPr="000B7667" w:rsidRDefault="00BB5C8A" w:rsidP="00801A92">
            <w:pPr>
              <w:pStyle w:val="NoSpacing"/>
              <w:rPr>
                <w:rFonts w:ascii="Arial" w:hAnsi="Arial" w:cs="Arial"/>
                <w:bCs/>
                <w:sz w:val="24"/>
                <w:szCs w:val="24"/>
              </w:rPr>
            </w:pPr>
            <w:r w:rsidRPr="000B7667">
              <w:rPr>
                <w:rFonts w:ascii="Arial" w:hAnsi="Arial" w:cs="Arial"/>
                <w:bCs/>
                <w:sz w:val="24"/>
                <w:szCs w:val="24"/>
              </w:rPr>
              <w:t xml:space="preserve">Autumn: 12 </w:t>
            </w:r>
            <w:proofErr w:type="spellStart"/>
            <w:r w:rsidRPr="000B7667">
              <w:rPr>
                <w:rFonts w:ascii="Arial" w:hAnsi="Arial" w:cs="Arial"/>
                <w:bCs/>
                <w:sz w:val="24"/>
                <w:szCs w:val="24"/>
              </w:rPr>
              <w:t>wks</w:t>
            </w:r>
            <w:proofErr w:type="spellEnd"/>
            <w:r w:rsidRPr="000B7667">
              <w:rPr>
                <w:rFonts w:ascii="Arial" w:hAnsi="Arial" w:cs="Arial"/>
                <w:bCs/>
                <w:sz w:val="24"/>
                <w:szCs w:val="24"/>
              </w:rPr>
              <w:t xml:space="preserve"> 1 day</w:t>
            </w:r>
          </w:p>
          <w:p w:rsidR="00BB5C8A" w:rsidRPr="000B7667" w:rsidRDefault="00BB5C8A" w:rsidP="00801A92">
            <w:pPr>
              <w:pStyle w:val="NoSpacing"/>
              <w:rPr>
                <w:rFonts w:ascii="Arial" w:hAnsi="Arial" w:cs="Arial"/>
                <w:bCs/>
                <w:sz w:val="24"/>
                <w:szCs w:val="24"/>
              </w:rPr>
            </w:pPr>
            <w:r w:rsidRPr="000B7667">
              <w:rPr>
                <w:rFonts w:ascii="Arial" w:hAnsi="Arial" w:cs="Arial"/>
                <w:bCs/>
                <w:sz w:val="24"/>
                <w:szCs w:val="24"/>
              </w:rPr>
              <w:t>Spring: 11wks 4 days</w:t>
            </w:r>
          </w:p>
          <w:p w:rsidR="00BB5C8A" w:rsidRPr="000B7667" w:rsidRDefault="00BB5C8A" w:rsidP="00801A92">
            <w:pPr>
              <w:pStyle w:val="NoSpacing"/>
              <w:rPr>
                <w:rFonts w:ascii="Arial" w:hAnsi="Arial" w:cs="Arial"/>
                <w:bCs/>
                <w:sz w:val="24"/>
                <w:szCs w:val="24"/>
              </w:rPr>
            </w:pPr>
            <w:r w:rsidRPr="000B7667">
              <w:rPr>
                <w:rFonts w:ascii="Arial" w:hAnsi="Arial" w:cs="Arial"/>
                <w:bCs/>
                <w:sz w:val="24"/>
                <w:szCs w:val="24"/>
              </w:rPr>
              <w:t xml:space="preserve">Summer: 10 </w:t>
            </w:r>
            <w:proofErr w:type="spellStart"/>
            <w:r w:rsidRPr="000B7667">
              <w:rPr>
                <w:rFonts w:ascii="Arial" w:hAnsi="Arial" w:cs="Arial"/>
                <w:bCs/>
                <w:sz w:val="24"/>
                <w:szCs w:val="24"/>
              </w:rPr>
              <w:t>wks</w:t>
            </w:r>
            <w:proofErr w:type="spellEnd"/>
            <w:r w:rsidRPr="000B7667">
              <w:rPr>
                <w:rFonts w:ascii="Arial" w:hAnsi="Arial" w:cs="Arial"/>
                <w:bCs/>
                <w:sz w:val="24"/>
                <w:szCs w:val="24"/>
              </w:rPr>
              <w:t xml:space="preserve"> 4 days</w:t>
            </w:r>
          </w:p>
        </w:tc>
      </w:tr>
      <w:tr w:rsidR="00BB5C8A" w:rsidRPr="00E2295F" w:rsidTr="00801A9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5C8A" w:rsidRPr="00E2295F" w:rsidRDefault="00BB5C8A" w:rsidP="00801A92">
            <w:pPr>
              <w:pStyle w:val="NoSpacing"/>
              <w:rPr>
                <w:rFonts w:ascii="Arial" w:hAnsi="Arial" w:cs="Arial"/>
                <w:sz w:val="24"/>
                <w:szCs w:val="24"/>
              </w:rPr>
            </w:pPr>
          </w:p>
        </w:tc>
        <w:tc>
          <w:tcPr>
            <w:tcW w:w="2226" w:type="dxa"/>
            <w:tcBorders>
              <w:top w:val="nil"/>
              <w:left w:val="nil"/>
              <w:bottom w:val="single" w:sz="8" w:space="0" w:color="auto"/>
              <w:right w:val="single" w:sz="8" w:space="0" w:color="auto"/>
            </w:tcBorders>
            <w:tcMar>
              <w:top w:w="0" w:type="dxa"/>
              <w:left w:w="108" w:type="dxa"/>
              <w:bottom w:w="0" w:type="dxa"/>
              <w:right w:w="108" w:type="dxa"/>
            </w:tcMar>
          </w:tcPr>
          <w:p w:rsidR="00BB5C8A" w:rsidRPr="00E2295F" w:rsidRDefault="00BB5C8A" w:rsidP="00801A92">
            <w:pPr>
              <w:pStyle w:val="NoSpacing"/>
              <w:rPr>
                <w:rFonts w:ascii="Arial" w:hAnsi="Arial" w:cs="Arial"/>
                <w:sz w:val="24"/>
                <w:szCs w:val="24"/>
              </w:rPr>
            </w:pPr>
          </w:p>
        </w:tc>
        <w:tc>
          <w:tcPr>
            <w:tcW w:w="1123" w:type="dxa"/>
            <w:tcBorders>
              <w:top w:val="nil"/>
              <w:left w:val="nil"/>
              <w:bottom w:val="single" w:sz="8" w:space="0" w:color="auto"/>
              <w:right w:val="single" w:sz="8" w:space="0" w:color="auto"/>
            </w:tcBorders>
            <w:tcMar>
              <w:top w:w="0" w:type="dxa"/>
              <w:left w:w="108" w:type="dxa"/>
              <w:bottom w:w="0" w:type="dxa"/>
              <w:right w:w="108" w:type="dxa"/>
            </w:tcMar>
          </w:tcPr>
          <w:p w:rsidR="00BB5C8A" w:rsidRPr="00E2295F" w:rsidRDefault="00BB5C8A" w:rsidP="00801A92">
            <w:pPr>
              <w:pStyle w:val="NoSpacing"/>
              <w:rPr>
                <w:rFonts w:ascii="Arial" w:hAnsi="Arial" w:cs="Arial"/>
                <w:sz w:val="24"/>
                <w:szCs w:val="24"/>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BB5C8A" w:rsidRPr="00C8717F" w:rsidRDefault="00BB5C8A" w:rsidP="00801A92">
            <w:pPr>
              <w:pStyle w:val="NoSpacing"/>
              <w:rPr>
                <w:rFonts w:ascii="Arial" w:hAnsi="Arial" w:cs="Arial"/>
                <w:b/>
                <w:sz w:val="24"/>
                <w:szCs w:val="24"/>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BB5C8A" w:rsidRPr="00E2295F" w:rsidRDefault="00BB5C8A" w:rsidP="00801A92">
            <w:pPr>
              <w:pStyle w:val="NoSpacing"/>
              <w:rPr>
                <w:rFonts w:ascii="Arial" w:hAnsi="Arial" w:cs="Arial"/>
                <w:sz w:val="24"/>
                <w:szCs w:val="24"/>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BB5C8A" w:rsidRPr="00E2295F" w:rsidRDefault="00BB5C8A" w:rsidP="00801A92">
            <w:pPr>
              <w:pStyle w:val="NoSpacing"/>
              <w:rPr>
                <w:rFonts w:ascii="Arial" w:hAnsi="Arial" w:cs="Arial"/>
                <w:b/>
                <w:bCs/>
                <w:sz w:val="24"/>
                <w:szCs w:val="24"/>
              </w:rPr>
            </w:pPr>
          </w:p>
        </w:tc>
        <w:tc>
          <w:tcPr>
            <w:tcW w:w="1843" w:type="dxa"/>
            <w:tcBorders>
              <w:top w:val="nil"/>
              <w:left w:val="nil"/>
              <w:bottom w:val="single" w:sz="8" w:space="0" w:color="auto"/>
              <w:right w:val="single" w:sz="8" w:space="0" w:color="auto"/>
            </w:tcBorders>
          </w:tcPr>
          <w:p w:rsidR="00BB5C8A" w:rsidRPr="00E2295F" w:rsidRDefault="00BB5C8A" w:rsidP="00801A92">
            <w:pPr>
              <w:pStyle w:val="NoSpacing"/>
              <w:rPr>
                <w:rFonts w:ascii="Arial" w:hAnsi="Arial" w:cs="Arial"/>
                <w:bCs/>
                <w:sz w:val="24"/>
                <w:szCs w:val="24"/>
              </w:rPr>
            </w:pPr>
          </w:p>
        </w:tc>
        <w:tc>
          <w:tcPr>
            <w:tcW w:w="2551" w:type="dxa"/>
            <w:tcBorders>
              <w:top w:val="nil"/>
              <w:left w:val="nil"/>
              <w:bottom w:val="single" w:sz="8" w:space="0" w:color="auto"/>
              <w:right w:val="single" w:sz="8" w:space="0" w:color="auto"/>
            </w:tcBorders>
          </w:tcPr>
          <w:p w:rsidR="00BB5C8A" w:rsidRPr="00E92116" w:rsidRDefault="00BB5C8A" w:rsidP="00801A92">
            <w:pPr>
              <w:pStyle w:val="NoSpacing"/>
              <w:rPr>
                <w:rFonts w:ascii="Arial" w:hAnsi="Arial" w:cs="Arial"/>
                <w:bCs/>
                <w:color w:val="FF0000"/>
                <w:sz w:val="24"/>
                <w:szCs w:val="24"/>
              </w:rPr>
            </w:pPr>
          </w:p>
        </w:tc>
      </w:tr>
    </w:tbl>
    <w:p w:rsidR="00BB5C8A" w:rsidRDefault="00BB5C8A" w:rsidP="00BB5C8A">
      <w:pPr>
        <w:rPr>
          <w:rFonts w:ascii="Arial" w:hAnsi="Arial" w:cs="Arial"/>
        </w:rPr>
      </w:pPr>
    </w:p>
    <w:p w:rsidR="00BB5C8A" w:rsidRPr="00E2295F" w:rsidRDefault="00BB5C8A" w:rsidP="00BB5C8A">
      <w:pPr>
        <w:rPr>
          <w:rFonts w:ascii="Arial" w:hAnsi="Arial" w:cs="Arial"/>
        </w:rPr>
      </w:pPr>
    </w:p>
    <w:p w:rsidR="00BB5C8A" w:rsidRPr="00E2295F" w:rsidRDefault="00BB5C8A" w:rsidP="00BB5C8A">
      <w:pPr>
        <w:rPr>
          <w:rFonts w:ascii="Arial" w:hAnsi="Arial" w:cs="Arial"/>
        </w:rPr>
      </w:pPr>
    </w:p>
    <w:p w:rsidR="00E2295F" w:rsidRPr="00E2295F" w:rsidRDefault="00E2295F">
      <w:pPr>
        <w:rPr>
          <w:rFonts w:ascii="Arial" w:hAnsi="Arial" w:cs="Arial"/>
          <w:sz w:val="24"/>
          <w:u w:val="single"/>
        </w:rPr>
      </w:pPr>
    </w:p>
    <w:sectPr w:rsidR="00E2295F" w:rsidRPr="00E2295F" w:rsidSect="002A629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E4E01"/>
    <w:multiLevelType w:val="hybridMultilevel"/>
    <w:tmpl w:val="6EC61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690CB7"/>
    <w:multiLevelType w:val="hybridMultilevel"/>
    <w:tmpl w:val="08E6A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AFC0F58"/>
    <w:multiLevelType w:val="hybridMultilevel"/>
    <w:tmpl w:val="BB30A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123838"/>
    <w:multiLevelType w:val="hybridMultilevel"/>
    <w:tmpl w:val="1700B4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295"/>
    <w:rsid w:val="00043F14"/>
    <w:rsid w:val="00061025"/>
    <w:rsid w:val="000B7667"/>
    <w:rsid w:val="000D0C9D"/>
    <w:rsid w:val="000F32E7"/>
    <w:rsid w:val="001202EA"/>
    <w:rsid w:val="00122066"/>
    <w:rsid w:val="001E1E0F"/>
    <w:rsid w:val="001E65F7"/>
    <w:rsid w:val="002007AA"/>
    <w:rsid w:val="002A6295"/>
    <w:rsid w:val="002D68FC"/>
    <w:rsid w:val="003246C9"/>
    <w:rsid w:val="003416E3"/>
    <w:rsid w:val="00347E15"/>
    <w:rsid w:val="00362B39"/>
    <w:rsid w:val="004356B1"/>
    <w:rsid w:val="004D7A6F"/>
    <w:rsid w:val="00511D69"/>
    <w:rsid w:val="0055732E"/>
    <w:rsid w:val="005A4E22"/>
    <w:rsid w:val="006264CD"/>
    <w:rsid w:val="006517E2"/>
    <w:rsid w:val="006A06DE"/>
    <w:rsid w:val="00717F44"/>
    <w:rsid w:val="007E0A1F"/>
    <w:rsid w:val="007F4333"/>
    <w:rsid w:val="00803226"/>
    <w:rsid w:val="00804733"/>
    <w:rsid w:val="00947BD5"/>
    <w:rsid w:val="00981A52"/>
    <w:rsid w:val="00AB437F"/>
    <w:rsid w:val="00B92C3C"/>
    <w:rsid w:val="00BB5C8A"/>
    <w:rsid w:val="00BC7EBA"/>
    <w:rsid w:val="00C8398B"/>
    <w:rsid w:val="00C8717F"/>
    <w:rsid w:val="00CE7395"/>
    <w:rsid w:val="00D04DB0"/>
    <w:rsid w:val="00D822E4"/>
    <w:rsid w:val="00D902E5"/>
    <w:rsid w:val="00DC448D"/>
    <w:rsid w:val="00E051EF"/>
    <w:rsid w:val="00E2295F"/>
    <w:rsid w:val="00E40B0E"/>
    <w:rsid w:val="00E6077F"/>
    <w:rsid w:val="00E71EA5"/>
    <w:rsid w:val="00E92116"/>
    <w:rsid w:val="00EC7E0A"/>
    <w:rsid w:val="00F052FE"/>
    <w:rsid w:val="00F32CE4"/>
    <w:rsid w:val="00F56828"/>
    <w:rsid w:val="00FC617F"/>
    <w:rsid w:val="00FC76C1"/>
    <w:rsid w:val="00FF3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29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A6295"/>
  </w:style>
  <w:style w:type="paragraph" w:styleId="ListParagraph">
    <w:name w:val="List Paragraph"/>
    <w:basedOn w:val="Normal"/>
    <w:uiPriority w:val="34"/>
    <w:qFormat/>
    <w:rsid w:val="00E71EA5"/>
    <w:pPr>
      <w:ind w:left="720"/>
      <w:contextualSpacing/>
    </w:pPr>
  </w:style>
  <w:style w:type="table" w:styleId="TableGrid">
    <w:name w:val="Table Grid"/>
    <w:basedOn w:val="TableNormal"/>
    <w:uiPriority w:val="59"/>
    <w:rsid w:val="00FC7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1D69"/>
    <w:rPr>
      <w:rFonts w:ascii="Tahoma" w:hAnsi="Tahoma" w:cs="Tahoma"/>
      <w:sz w:val="16"/>
      <w:szCs w:val="16"/>
    </w:rPr>
  </w:style>
  <w:style w:type="character" w:customStyle="1" w:styleId="BalloonTextChar">
    <w:name w:val="Balloon Text Char"/>
    <w:basedOn w:val="DefaultParagraphFont"/>
    <w:link w:val="BalloonText"/>
    <w:uiPriority w:val="99"/>
    <w:semiHidden/>
    <w:rsid w:val="00511D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29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A6295"/>
  </w:style>
  <w:style w:type="paragraph" w:styleId="ListParagraph">
    <w:name w:val="List Paragraph"/>
    <w:basedOn w:val="Normal"/>
    <w:uiPriority w:val="34"/>
    <w:qFormat/>
    <w:rsid w:val="00E71EA5"/>
    <w:pPr>
      <w:ind w:left="720"/>
      <w:contextualSpacing/>
    </w:pPr>
  </w:style>
  <w:style w:type="table" w:styleId="TableGrid">
    <w:name w:val="Table Grid"/>
    <w:basedOn w:val="TableNormal"/>
    <w:uiPriority w:val="59"/>
    <w:rsid w:val="00FC7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1D69"/>
    <w:rPr>
      <w:rFonts w:ascii="Tahoma" w:hAnsi="Tahoma" w:cs="Tahoma"/>
      <w:sz w:val="16"/>
      <w:szCs w:val="16"/>
    </w:rPr>
  </w:style>
  <w:style w:type="character" w:customStyle="1" w:styleId="BalloonTextChar">
    <w:name w:val="Balloon Text Char"/>
    <w:basedOn w:val="DefaultParagraphFont"/>
    <w:link w:val="BalloonText"/>
    <w:uiPriority w:val="99"/>
    <w:semiHidden/>
    <w:rsid w:val="00511D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65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47483-5C59-4496-9CF0-6DC41508A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BHS</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(Blossom House School)</dc:creator>
  <cp:lastModifiedBy>Sarah Lynch</cp:lastModifiedBy>
  <cp:revision>6</cp:revision>
  <cp:lastPrinted>2017-02-21T15:20:00Z</cp:lastPrinted>
  <dcterms:created xsi:type="dcterms:W3CDTF">2017-03-01T12:05:00Z</dcterms:created>
  <dcterms:modified xsi:type="dcterms:W3CDTF">2017-03-01T12:08:00Z</dcterms:modified>
</cp:coreProperties>
</file>